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宋体" w:hAnsi="宋体" w:cs="宋体"/>
          <w:b/>
          <w:color w:val="000000"/>
          <w:sz w:val="36"/>
          <w:szCs w:val="36"/>
        </w:rPr>
      </w:pPr>
      <w:r>
        <w:rPr>
          <w:rFonts w:hint="eastAsia" w:ascii="宋体" w:hAnsi="宋体" w:cs="宋体"/>
          <w:b/>
          <w:color w:val="000000"/>
          <w:sz w:val="36"/>
          <w:szCs w:val="36"/>
        </w:rPr>
        <w:t xml:space="preserve">                                  </w:t>
      </w:r>
    </w:p>
    <w:p>
      <w:pPr>
        <w:spacing w:line="520" w:lineRule="exact"/>
        <w:ind w:firstLine="643" w:firstLineChars="200"/>
        <w:rPr>
          <w:rFonts w:ascii="黑体" w:hAnsi="黑体" w:eastAsia="黑体"/>
          <w:b/>
          <w:bCs/>
          <w:color w:val="000000"/>
          <w:sz w:val="32"/>
          <w:szCs w:val="32"/>
        </w:rPr>
      </w:pPr>
      <w:r>
        <w:rPr>
          <w:rFonts w:ascii="黑体" w:hAnsi="黑体" w:eastAsia="黑体" w:cs="仿宋"/>
          <w:b/>
          <w:bCs/>
          <w:color w:val="000000"/>
          <w:sz w:val="32"/>
          <w:szCs w:val="32"/>
        </w:rPr>
        <w:t>2</w:t>
      </w:r>
      <w:r>
        <w:rPr>
          <w:rFonts w:ascii="黑体" w:hAnsi="黑体" w:eastAsia="黑体" w:cs="黑体"/>
          <w:b/>
          <w:bCs/>
          <w:color w:val="000000"/>
          <w:sz w:val="32"/>
          <w:szCs w:val="32"/>
        </w:rPr>
        <w:t>01</w:t>
      </w:r>
      <w:r>
        <w:rPr>
          <w:rFonts w:hint="eastAsia" w:ascii="黑体" w:hAnsi="黑体" w:eastAsia="黑体" w:cs="黑体"/>
          <w:b/>
          <w:bCs/>
          <w:color w:val="000000"/>
          <w:sz w:val="32"/>
          <w:szCs w:val="32"/>
        </w:rPr>
        <w:t>8年“谁是球王”海南省民间羽毛球赛</w:t>
      </w:r>
      <w:r>
        <w:rPr>
          <w:rFonts w:hint="eastAsia" w:ascii="黑体" w:hAnsi="黑体" w:eastAsia="黑体" w:cs="黑体"/>
          <w:b/>
          <w:bCs/>
          <w:sz w:val="32"/>
          <w:szCs w:val="32"/>
        </w:rPr>
        <w:t>竞赛规程</w:t>
      </w:r>
    </w:p>
    <w:p>
      <w:pPr>
        <w:spacing w:line="520" w:lineRule="exact"/>
        <w:ind w:firstLine="643" w:firstLineChars="200"/>
        <w:jc w:val="center"/>
        <w:rPr>
          <w:rFonts w:ascii="黑体" w:hAnsi="黑体" w:eastAsia="黑体"/>
          <w:b/>
          <w:bCs/>
          <w:sz w:val="32"/>
          <w:szCs w:val="32"/>
        </w:rPr>
      </w:pPr>
    </w:p>
    <w:p>
      <w:pPr>
        <w:spacing w:line="520" w:lineRule="exact"/>
        <w:ind w:firstLine="630" w:firstLineChars="196"/>
        <w:rPr>
          <w:rFonts w:ascii="黑体" w:hAnsi="黑体" w:eastAsia="黑体"/>
          <w:sz w:val="32"/>
          <w:szCs w:val="32"/>
        </w:rPr>
      </w:pPr>
      <w:r>
        <w:rPr>
          <w:rFonts w:hint="eastAsia" w:ascii="黑体" w:hAnsi="黑体" w:eastAsia="黑体" w:cs="黑体"/>
          <w:b/>
          <w:bCs/>
          <w:sz w:val="32"/>
          <w:szCs w:val="32"/>
        </w:rPr>
        <w:t>一、</w:t>
      </w:r>
      <w:r>
        <w:rPr>
          <w:rFonts w:hint="eastAsia" w:ascii="黑体" w:hAnsi="黑体" w:eastAsia="黑体" w:cs="黑体"/>
          <w:sz w:val="32"/>
          <w:szCs w:val="32"/>
        </w:rPr>
        <w:t>主办单位</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海南省旅游和文化广电体育厅。</w:t>
      </w:r>
    </w:p>
    <w:p>
      <w:pPr>
        <w:spacing w:line="520" w:lineRule="exact"/>
        <w:ind w:firstLine="640" w:firstLineChars="200"/>
        <w:rPr>
          <w:rFonts w:ascii="黑体" w:hAnsi="黑体" w:eastAsia="黑体"/>
          <w:sz w:val="32"/>
          <w:szCs w:val="32"/>
        </w:rPr>
      </w:pPr>
      <w:r>
        <w:rPr>
          <w:rFonts w:hint="eastAsia" w:ascii="黑体" w:hAnsi="黑体" w:eastAsia="黑体" w:cs="黑体"/>
          <w:sz w:val="32"/>
          <w:szCs w:val="32"/>
        </w:rPr>
        <w:t>二、承办单位</w:t>
      </w:r>
    </w:p>
    <w:p>
      <w:pPr>
        <w:spacing w:line="520" w:lineRule="exact"/>
        <w:ind w:firstLine="630"/>
        <w:rPr>
          <w:rFonts w:ascii="仿宋" w:hAnsi="仿宋" w:eastAsia="仿宋" w:cs="仿宋"/>
          <w:sz w:val="32"/>
          <w:szCs w:val="32"/>
        </w:rPr>
      </w:pPr>
      <w:r>
        <w:rPr>
          <w:rFonts w:hint="eastAsia" w:ascii="仿宋" w:hAnsi="仿宋" w:eastAsia="仿宋" w:cs="仿宋"/>
          <w:sz w:val="32"/>
          <w:szCs w:val="32"/>
        </w:rPr>
        <w:t>海南省体育总会</w:t>
      </w:r>
    </w:p>
    <w:p>
      <w:pPr>
        <w:spacing w:line="520" w:lineRule="exact"/>
        <w:ind w:firstLine="630"/>
        <w:rPr>
          <w:rFonts w:ascii="仿宋" w:hAnsi="仿宋" w:eastAsia="仿宋"/>
          <w:sz w:val="32"/>
          <w:szCs w:val="32"/>
        </w:rPr>
      </w:pPr>
      <w:r>
        <w:rPr>
          <w:rFonts w:hint="eastAsia" w:ascii="仿宋" w:hAnsi="仿宋" w:eastAsia="仿宋" w:cs="仿宋"/>
          <w:sz w:val="32"/>
          <w:szCs w:val="32"/>
        </w:rPr>
        <w:t>澄迈县文化广电出版体育局</w:t>
      </w:r>
    </w:p>
    <w:p>
      <w:pPr>
        <w:spacing w:line="520" w:lineRule="exact"/>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三、竞赛时间</w:t>
      </w:r>
    </w:p>
    <w:p>
      <w:pPr>
        <w:spacing w:line="520" w:lineRule="exact"/>
        <w:ind w:firstLine="640"/>
        <w:rPr>
          <w:rFonts w:ascii="仿宋" w:hAnsi="仿宋" w:eastAsia="仿宋"/>
          <w:sz w:val="32"/>
          <w:szCs w:val="32"/>
        </w:rPr>
      </w:pPr>
      <w:r>
        <w:rPr>
          <w:rFonts w:ascii="仿宋" w:hAnsi="仿宋" w:eastAsia="仿宋" w:cs="仿宋"/>
          <w:sz w:val="32"/>
          <w:szCs w:val="32"/>
        </w:rPr>
        <w:t>201</w:t>
      </w:r>
      <w:r>
        <w:rPr>
          <w:rFonts w:hint="eastAsia" w:ascii="仿宋" w:hAnsi="仿宋" w:eastAsia="仿宋" w:cs="仿宋"/>
          <w:sz w:val="32"/>
          <w:szCs w:val="32"/>
        </w:rPr>
        <w:t>8年</w:t>
      </w:r>
      <w:r>
        <w:rPr>
          <w:rFonts w:ascii="仿宋" w:hAnsi="仿宋" w:eastAsia="仿宋" w:cs="仿宋"/>
          <w:sz w:val="32"/>
          <w:szCs w:val="32"/>
        </w:rPr>
        <w:t>1</w:t>
      </w:r>
      <w:r>
        <w:rPr>
          <w:rFonts w:hint="eastAsia" w:ascii="仿宋" w:hAnsi="仿宋" w:eastAsia="仿宋" w:cs="仿宋"/>
          <w:sz w:val="32"/>
          <w:szCs w:val="32"/>
        </w:rPr>
        <w:t>1月</w:t>
      </w:r>
      <w:r>
        <w:rPr>
          <w:rFonts w:ascii="仿宋" w:hAnsi="仿宋" w:eastAsia="仿宋" w:cs="仿宋"/>
          <w:sz w:val="32"/>
          <w:szCs w:val="32"/>
        </w:rPr>
        <w:t>1</w:t>
      </w:r>
      <w:r>
        <w:rPr>
          <w:rFonts w:hint="eastAsia" w:ascii="仿宋" w:hAnsi="仿宋" w:eastAsia="仿宋" w:cs="仿宋"/>
          <w:sz w:val="32"/>
          <w:szCs w:val="32"/>
        </w:rPr>
        <w:t>7日至</w:t>
      </w:r>
      <w:r>
        <w:rPr>
          <w:rFonts w:ascii="仿宋" w:hAnsi="仿宋" w:eastAsia="仿宋" w:cs="仿宋"/>
          <w:sz w:val="32"/>
          <w:szCs w:val="32"/>
        </w:rPr>
        <w:t>1</w:t>
      </w:r>
      <w:r>
        <w:rPr>
          <w:rFonts w:hint="eastAsia" w:ascii="仿宋" w:hAnsi="仿宋" w:eastAsia="仿宋" w:cs="仿宋"/>
          <w:sz w:val="32"/>
          <w:szCs w:val="32"/>
        </w:rPr>
        <w:t>1月</w:t>
      </w:r>
      <w:r>
        <w:rPr>
          <w:rFonts w:ascii="仿宋" w:hAnsi="仿宋" w:eastAsia="仿宋" w:cs="仿宋"/>
          <w:sz w:val="32"/>
          <w:szCs w:val="32"/>
        </w:rPr>
        <w:t>1</w:t>
      </w:r>
      <w:r>
        <w:rPr>
          <w:rFonts w:hint="eastAsia" w:ascii="仿宋" w:hAnsi="仿宋" w:eastAsia="仿宋" w:cs="仿宋"/>
          <w:sz w:val="32"/>
          <w:szCs w:val="32"/>
        </w:rPr>
        <w:t>8日（星期六、日）</w:t>
      </w:r>
    </w:p>
    <w:p>
      <w:pPr>
        <w:spacing w:line="520" w:lineRule="exact"/>
        <w:ind w:firstLine="640"/>
        <w:rPr>
          <w:rFonts w:ascii="黑体" w:hAnsi="黑体" w:eastAsia="黑体"/>
          <w:sz w:val="32"/>
          <w:szCs w:val="32"/>
        </w:rPr>
      </w:pPr>
      <w:r>
        <w:rPr>
          <w:rFonts w:hint="eastAsia" w:ascii="黑体" w:hAnsi="黑体" w:eastAsia="黑体" w:cs="黑体"/>
          <w:sz w:val="32"/>
          <w:szCs w:val="32"/>
        </w:rPr>
        <w:t>四、竞赛地点</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澄迈县金江万泰球馆</w:t>
      </w:r>
    </w:p>
    <w:p>
      <w:pPr>
        <w:spacing w:line="520" w:lineRule="exact"/>
        <w:ind w:firstLine="640" w:firstLineChars="200"/>
        <w:rPr>
          <w:rFonts w:ascii="黑体" w:hAnsi="黑体" w:eastAsia="黑体"/>
          <w:sz w:val="32"/>
          <w:szCs w:val="32"/>
        </w:rPr>
      </w:pPr>
      <w:r>
        <w:rPr>
          <w:rFonts w:hint="eastAsia" w:ascii="黑体" w:hAnsi="黑体" w:eastAsia="黑体" w:cs="黑体"/>
          <w:sz w:val="32"/>
          <w:szCs w:val="32"/>
        </w:rPr>
        <w:t>五、竞赛项目及组别</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（一）男子组：男子单打、男子双打</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（二）女子组：女子单打、女子双打</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（三）家庭组：混合双打</w:t>
      </w:r>
      <w:r>
        <w:rPr>
          <w:rFonts w:ascii="仿宋" w:hAnsi="仿宋" w:eastAsia="仿宋" w:cs="仿宋"/>
          <w:sz w:val="32"/>
          <w:szCs w:val="32"/>
        </w:rPr>
        <w:t>(</w:t>
      </w:r>
      <w:r>
        <w:rPr>
          <w:rFonts w:hint="eastAsia" w:ascii="仿宋" w:hAnsi="仿宋" w:eastAsia="仿宋" w:cs="仿宋"/>
          <w:sz w:val="32"/>
          <w:szCs w:val="32"/>
        </w:rPr>
        <w:t>夫妻双打、父女、母子双打）</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（四）U13-U15组：男子单打、女子单打</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（五）U12以下组（含12岁）：男子单打、女子单打</w:t>
      </w:r>
    </w:p>
    <w:p>
      <w:pPr>
        <w:spacing w:line="520" w:lineRule="exact"/>
        <w:ind w:firstLine="640"/>
        <w:rPr>
          <w:rFonts w:ascii="黑体" w:hAnsi="黑体" w:eastAsia="黑体"/>
          <w:sz w:val="32"/>
          <w:szCs w:val="32"/>
        </w:rPr>
      </w:pPr>
      <w:bookmarkStart w:id="0" w:name="OLE_LINK1"/>
      <w:r>
        <w:rPr>
          <w:rFonts w:hint="eastAsia" w:ascii="黑体" w:hAnsi="黑体" w:eastAsia="黑体" w:cs="黑体"/>
          <w:sz w:val="32"/>
          <w:szCs w:val="32"/>
        </w:rPr>
        <w:t>六、参加单位</w:t>
      </w:r>
    </w:p>
    <w:p>
      <w:pPr>
        <w:spacing w:line="520" w:lineRule="exact"/>
        <w:ind w:firstLine="640"/>
        <w:rPr>
          <w:rFonts w:ascii="仿宋" w:hAnsi="仿宋" w:eastAsia="仿宋"/>
          <w:sz w:val="32"/>
          <w:szCs w:val="32"/>
        </w:rPr>
      </w:pPr>
      <w:r>
        <w:rPr>
          <w:rFonts w:hint="eastAsia" w:ascii="仿宋" w:hAnsi="仿宋" w:eastAsia="仿宋" w:cs="仿宋"/>
          <w:sz w:val="32"/>
          <w:szCs w:val="32"/>
        </w:rPr>
        <w:t>各市、县、自治县，各机关、企业、羽毛球俱乐部、羽毛球爱好者</w:t>
      </w:r>
    </w:p>
    <w:bookmarkEnd w:id="0"/>
    <w:p>
      <w:pPr>
        <w:spacing w:line="520" w:lineRule="exact"/>
        <w:ind w:firstLine="640" w:firstLineChars="200"/>
        <w:rPr>
          <w:rFonts w:ascii="黑体" w:hAnsi="黑体" w:eastAsia="黑体"/>
          <w:sz w:val="32"/>
          <w:szCs w:val="32"/>
        </w:rPr>
      </w:pPr>
      <w:r>
        <w:rPr>
          <w:rFonts w:hint="eastAsia" w:ascii="黑体" w:hAnsi="黑体" w:eastAsia="黑体" w:cs="黑体"/>
          <w:sz w:val="32"/>
          <w:szCs w:val="32"/>
        </w:rPr>
        <w:t>七、参赛资格</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（一）凡具有海南户口的中国公民均可参赛。</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（二）凡在海南工作并交社保一年以上的中国公民均可参赛。</w:t>
      </w:r>
    </w:p>
    <w:p>
      <w:pPr>
        <w:spacing w:line="520" w:lineRule="exact"/>
        <w:ind w:firstLine="645"/>
        <w:rPr>
          <w:rFonts w:ascii="仿宋" w:hAnsi="仿宋" w:eastAsia="仿宋" w:cs="仿宋"/>
          <w:sz w:val="32"/>
          <w:szCs w:val="32"/>
        </w:rPr>
      </w:pPr>
      <w:r>
        <w:rPr>
          <w:rFonts w:hint="eastAsia" w:ascii="仿宋" w:hAnsi="仿宋" w:eastAsia="仿宋" w:cs="仿宋"/>
          <w:sz w:val="32"/>
          <w:szCs w:val="32"/>
        </w:rPr>
        <w:t>（三）2014年1月1日之后，在国家体育总局乒乓球羽毛球运动管理中心注册过的运动员不能报名参加男子组、女子组和家庭组的比赛。</w:t>
      </w:r>
    </w:p>
    <w:p>
      <w:pPr>
        <w:spacing w:line="520" w:lineRule="exact"/>
        <w:ind w:firstLine="645"/>
        <w:rPr>
          <w:rFonts w:ascii="仿宋" w:hAnsi="仿宋" w:eastAsia="仿宋" w:cs="仿宋"/>
          <w:sz w:val="32"/>
          <w:szCs w:val="32"/>
        </w:rPr>
      </w:pPr>
      <w:r>
        <w:rPr>
          <w:rFonts w:hint="eastAsia" w:ascii="仿宋" w:hAnsi="仿宋" w:eastAsia="仿宋" w:cs="仿宋"/>
          <w:sz w:val="32"/>
          <w:szCs w:val="32"/>
        </w:rPr>
        <w:t>（四）凡参加海南省第五届运动会羽毛球比赛并获得名次（含团体赛）的运动员不能报名参赛。</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（五）海南省户口的运动员凭居民二代身份证原件参赛比赛。其他人员凭相应身份证及社保打印单参加比赛。</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（六）家庭组双打比赛的运动员参赛时应携带户口本（夫妻凭结婚证）等可以证明直系亲属关系的证明文件。</w:t>
      </w:r>
    </w:p>
    <w:p>
      <w:pPr>
        <w:spacing w:line="520" w:lineRule="exact"/>
        <w:ind w:firstLine="645"/>
        <w:rPr>
          <w:rFonts w:ascii="仿宋" w:hAnsi="仿宋" w:eastAsia="仿宋" w:cs="仿宋"/>
          <w:sz w:val="32"/>
          <w:szCs w:val="32"/>
        </w:rPr>
      </w:pPr>
      <w:r>
        <w:rPr>
          <w:rFonts w:hint="eastAsia" w:ascii="仿宋" w:hAnsi="仿宋" w:eastAsia="仿宋" w:cs="仿宋"/>
          <w:sz w:val="32"/>
          <w:szCs w:val="32"/>
        </w:rPr>
        <w:t>（七）凡参加男子组、女子组和家庭组的运动员参赛年龄必须在</w:t>
      </w:r>
      <w:r>
        <w:rPr>
          <w:rFonts w:ascii="仿宋" w:hAnsi="仿宋" w:eastAsia="仿宋" w:cs="仿宋"/>
          <w:sz w:val="32"/>
          <w:szCs w:val="32"/>
        </w:rPr>
        <w:t xml:space="preserve"> 16</w:t>
      </w:r>
      <w:r>
        <w:rPr>
          <w:rFonts w:hint="eastAsia" w:ascii="仿宋" w:hAnsi="仿宋" w:eastAsia="仿宋" w:cs="仿宋"/>
          <w:sz w:val="32"/>
          <w:szCs w:val="32"/>
        </w:rPr>
        <w:t>岁以上（</w:t>
      </w:r>
      <w:r>
        <w:rPr>
          <w:rFonts w:ascii="仿宋" w:hAnsi="仿宋" w:eastAsia="仿宋" w:cs="仿宋"/>
          <w:sz w:val="32"/>
          <w:szCs w:val="32"/>
        </w:rPr>
        <w:t>200</w:t>
      </w:r>
      <w:r>
        <w:rPr>
          <w:rFonts w:hint="eastAsia" w:ascii="仿宋" w:hAnsi="仿宋" w:eastAsia="仿宋" w:cs="仿宋"/>
          <w:sz w:val="32"/>
          <w:szCs w:val="32"/>
        </w:rPr>
        <w:t>2年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日以前出生，含</w:t>
      </w:r>
      <w:r>
        <w:rPr>
          <w:rFonts w:ascii="仿宋" w:hAnsi="仿宋" w:eastAsia="仿宋" w:cs="仿宋"/>
          <w:sz w:val="32"/>
          <w:szCs w:val="32"/>
        </w:rPr>
        <w:t>16</w:t>
      </w:r>
      <w:r>
        <w:rPr>
          <w:rFonts w:hint="eastAsia" w:ascii="仿宋" w:hAnsi="仿宋" w:eastAsia="仿宋" w:cs="仿宋"/>
          <w:sz w:val="32"/>
          <w:szCs w:val="32"/>
        </w:rPr>
        <w:t>岁）。</w:t>
      </w:r>
    </w:p>
    <w:p>
      <w:pPr>
        <w:spacing w:line="520" w:lineRule="exact"/>
        <w:ind w:firstLine="645"/>
        <w:rPr>
          <w:rFonts w:ascii="仿宋" w:hAnsi="仿宋" w:eastAsia="仿宋" w:cs="仿宋"/>
          <w:sz w:val="32"/>
          <w:szCs w:val="32"/>
        </w:rPr>
      </w:pPr>
      <w:r>
        <w:rPr>
          <w:rFonts w:hint="eastAsia" w:ascii="仿宋" w:hAnsi="仿宋" w:eastAsia="仿宋" w:cs="仿宋"/>
          <w:sz w:val="32"/>
          <w:szCs w:val="32"/>
        </w:rPr>
        <w:t>（八）U13-U15组的运动员必须是2003年1月1日至2005年12月31日出生</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（九）U12（含12岁）以下（2006年1月1日以后出生）</w:t>
      </w:r>
    </w:p>
    <w:p>
      <w:pPr>
        <w:spacing w:line="520" w:lineRule="exact"/>
        <w:ind w:firstLine="640" w:firstLineChars="200"/>
        <w:rPr>
          <w:rFonts w:ascii="黑体" w:hAnsi="黑体" w:eastAsia="黑体"/>
          <w:sz w:val="32"/>
          <w:szCs w:val="32"/>
        </w:rPr>
      </w:pPr>
      <w:r>
        <w:rPr>
          <w:rFonts w:hint="eastAsia" w:ascii="黑体" w:hAnsi="黑体" w:eastAsia="黑体" w:cs="黑体"/>
          <w:sz w:val="32"/>
          <w:szCs w:val="32"/>
        </w:rPr>
        <w:t>八、报名</w:t>
      </w:r>
    </w:p>
    <w:p>
      <w:pPr>
        <w:spacing w:line="520" w:lineRule="exact"/>
        <w:ind w:firstLine="480" w:firstLineChars="150"/>
        <w:rPr>
          <w:rFonts w:ascii="仿宋" w:hAnsi="仿宋" w:eastAsia="仿宋"/>
          <w:sz w:val="32"/>
          <w:szCs w:val="32"/>
        </w:rPr>
      </w:pPr>
      <w:r>
        <w:rPr>
          <w:rFonts w:hint="eastAsia" w:ascii="仿宋" w:hAnsi="仿宋" w:eastAsia="仿宋" w:cs="仿宋"/>
          <w:sz w:val="32"/>
          <w:szCs w:val="32"/>
        </w:rPr>
        <w:t>（一）所有报名参赛的运动员必须使用二代身份证（现役军人可使用军官证），比赛现场进行查验；</w:t>
      </w:r>
    </w:p>
    <w:p>
      <w:pPr>
        <w:spacing w:line="520" w:lineRule="exact"/>
        <w:ind w:firstLine="480" w:firstLineChars="150"/>
        <w:rPr>
          <w:rFonts w:ascii="仿宋" w:hAnsi="仿宋" w:eastAsia="仿宋"/>
          <w:sz w:val="32"/>
          <w:szCs w:val="32"/>
        </w:rPr>
      </w:pPr>
      <w:r>
        <w:rPr>
          <w:rFonts w:hint="eastAsia" w:ascii="仿宋" w:hAnsi="仿宋" w:eastAsia="仿宋" w:cs="仿宋"/>
          <w:sz w:val="32"/>
          <w:szCs w:val="32"/>
        </w:rPr>
        <w:t>（二）严禁冒名顶替、弄虚作假，违反规定者，组委会有权取消其参赛资格</w:t>
      </w:r>
      <w:r>
        <w:rPr>
          <w:rFonts w:hint="eastAsia" w:ascii="仿宋" w:hAnsi="仿宋" w:eastAsia="仿宋" w:cs="仿宋_GB2312"/>
          <w:sz w:val="32"/>
          <w:szCs w:val="32"/>
        </w:rPr>
        <w:t>并二年内不能参加由海南省旅游和文化广电体育厅主办的</w:t>
      </w:r>
      <w:r>
        <w:rPr>
          <w:rFonts w:hint="eastAsia" w:ascii="仿宋" w:hAnsi="仿宋" w:eastAsia="仿宋" w:cs="仿宋"/>
          <w:sz w:val="32"/>
          <w:szCs w:val="32"/>
        </w:rPr>
        <w:t>羽毛球赛。</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（四）报名方式</w:t>
      </w:r>
    </w:p>
    <w:p>
      <w:pPr>
        <w:spacing w:line="520" w:lineRule="exact"/>
        <w:ind w:firstLine="640" w:firstLineChars="200"/>
        <w:rPr>
          <w:rFonts w:ascii="仿宋" w:hAnsi="仿宋" w:eastAsia="仿宋"/>
          <w:sz w:val="32"/>
          <w:szCs w:val="32"/>
        </w:rPr>
      </w:pPr>
      <w:r>
        <w:rPr>
          <w:rFonts w:ascii="仿宋" w:hAnsi="仿宋" w:eastAsia="仿宋" w:cs="仿宋"/>
          <w:sz w:val="32"/>
          <w:szCs w:val="32"/>
        </w:rPr>
        <w:t xml:space="preserve"> 1</w:t>
      </w:r>
      <w:r>
        <w:rPr>
          <w:rFonts w:hint="eastAsia" w:ascii="仿宋" w:hAnsi="仿宋" w:eastAsia="仿宋" w:cs="仿宋"/>
          <w:sz w:val="32"/>
          <w:szCs w:val="32"/>
        </w:rPr>
        <w:t>、报名时间：</w:t>
      </w:r>
    </w:p>
    <w:p>
      <w:pPr>
        <w:spacing w:line="520" w:lineRule="exact"/>
        <w:ind w:firstLine="640" w:firstLineChars="20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全省报名时间10月20日至</w:t>
      </w:r>
      <w:r>
        <w:rPr>
          <w:rFonts w:ascii="仿宋" w:hAnsi="仿宋" w:eastAsia="仿宋" w:cs="仿宋"/>
          <w:sz w:val="32"/>
          <w:szCs w:val="32"/>
        </w:rPr>
        <w:t>1</w:t>
      </w:r>
      <w:r>
        <w:rPr>
          <w:rFonts w:hint="eastAsia" w:ascii="仿宋" w:hAnsi="仿宋" w:eastAsia="仿宋" w:cs="仿宋"/>
          <w:sz w:val="32"/>
          <w:szCs w:val="32"/>
        </w:rPr>
        <w:t>1月10日</w:t>
      </w:r>
    </w:p>
    <w:p>
      <w:pPr>
        <w:spacing w:line="520" w:lineRule="exact"/>
        <w:ind w:firstLine="640" w:firstLineChars="200"/>
        <w:rPr>
          <w:rFonts w:ascii="仿宋" w:hAnsi="仿宋" w:eastAsia="仿宋"/>
          <w:sz w:val="32"/>
          <w:szCs w:val="32"/>
        </w:rPr>
      </w:pPr>
      <w:r>
        <w:rPr>
          <w:rFonts w:ascii="仿宋" w:hAnsi="仿宋" w:eastAsia="仿宋" w:cs="仿宋"/>
          <w:sz w:val="32"/>
          <w:szCs w:val="32"/>
        </w:rPr>
        <w:t xml:space="preserve"> 2</w:t>
      </w:r>
      <w:r>
        <w:rPr>
          <w:rFonts w:hint="eastAsia" w:ascii="仿宋" w:hAnsi="仿宋" w:eastAsia="仿宋" w:cs="仿宋"/>
          <w:sz w:val="32"/>
          <w:szCs w:val="32"/>
        </w:rPr>
        <w:t>、每名运动员只能参加一个项目的比赛。</w:t>
      </w:r>
    </w:p>
    <w:p>
      <w:pPr>
        <w:spacing w:line="520" w:lineRule="exact"/>
        <w:rPr>
          <w:rFonts w:ascii="仿宋" w:hAnsi="仿宋" w:eastAsia="仿宋"/>
          <w:sz w:val="32"/>
          <w:szCs w:val="32"/>
        </w:rPr>
      </w:pPr>
      <w:r>
        <w:rPr>
          <w:rFonts w:ascii="仿宋" w:hAnsi="仿宋" w:eastAsia="仿宋" w:cs="仿宋"/>
          <w:sz w:val="32"/>
          <w:szCs w:val="32"/>
        </w:rPr>
        <w:t xml:space="preserve">     3</w:t>
      </w:r>
      <w:r>
        <w:rPr>
          <w:rFonts w:hint="eastAsia" w:ascii="仿宋" w:hAnsi="仿宋" w:eastAsia="仿宋" w:cs="仿宋"/>
          <w:sz w:val="32"/>
          <w:szCs w:val="32"/>
        </w:rPr>
        <w:t>、报名时参赛人员按要求填写相关表格，并提交参赛人员的第二代身份证（现役军人可使用军官证）复印件，注明证号，参加组别，联系人姓名等发到邮箱</w:t>
      </w:r>
      <w:r>
        <w:rPr>
          <w:rFonts w:ascii="仿宋" w:hAnsi="仿宋" w:eastAsia="仿宋" w:cs="仿宋"/>
          <w:sz w:val="32"/>
          <w:szCs w:val="32"/>
        </w:rPr>
        <w:t>hpfpcs@163.com</w:t>
      </w:r>
      <w:r>
        <w:rPr>
          <w:rFonts w:hint="eastAsia" w:ascii="仿宋" w:hAnsi="仿宋" w:eastAsia="仿宋" w:cs="仿宋"/>
          <w:sz w:val="32"/>
          <w:szCs w:val="32"/>
        </w:rPr>
        <w:t>，联系人：邢佳韧（</w:t>
      </w:r>
      <w:r>
        <w:rPr>
          <w:rFonts w:ascii="仿宋" w:hAnsi="仿宋" w:eastAsia="仿宋" w:cs="仿宋"/>
          <w:sz w:val="32"/>
          <w:szCs w:val="32"/>
        </w:rPr>
        <w:t>13086059008</w:t>
      </w:r>
      <w:r>
        <w:rPr>
          <w:rFonts w:hint="eastAsia" w:ascii="仿宋" w:hAnsi="仿宋" w:eastAsia="仿宋" w:cs="仿宋"/>
          <w:sz w:val="32"/>
          <w:szCs w:val="32"/>
        </w:rPr>
        <w:t>、传真</w:t>
      </w:r>
      <w:r>
        <w:rPr>
          <w:rFonts w:ascii="仿宋" w:hAnsi="仿宋" w:eastAsia="仿宋" w:cs="仿宋"/>
          <w:sz w:val="32"/>
          <w:szCs w:val="32"/>
        </w:rPr>
        <w:t>65377619</w:t>
      </w:r>
      <w:r>
        <w:rPr>
          <w:rFonts w:hint="eastAsia" w:ascii="仿宋" w:hAnsi="仿宋" w:eastAsia="仿宋" w:cs="仿宋"/>
          <w:sz w:val="32"/>
          <w:szCs w:val="32"/>
        </w:rPr>
        <w:t>）。</w:t>
      </w:r>
      <w:r>
        <w:rPr>
          <w:rFonts w:hint="eastAsia" w:ascii="仿宋" w:hAnsi="仿宋" w:eastAsia="仿宋" w:cs="仿宋_GB2312"/>
          <w:sz w:val="32"/>
          <w:szCs w:val="32"/>
        </w:rPr>
        <w:t>不按规定格式报名，按无效报名处理。</w:t>
      </w:r>
    </w:p>
    <w:p>
      <w:pPr>
        <w:spacing w:line="520" w:lineRule="exact"/>
        <w:ind w:firstLine="640" w:firstLineChars="200"/>
        <w:rPr>
          <w:rFonts w:ascii="仿宋" w:hAnsi="仿宋" w:eastAsia="仿宋"/>
          <w:sz w:val="32"/>
          <w:szCs w:val="32"/>
        </w:rPr>
      </w:pPr>
      <w:r>
        <w:rPr>
          <w:rFonts w:ascii="仿宋" w:hAnsi="仿宋" w:eastAsia="仿宋" w:cs="仿宋"/>
          <w:sz w:val="32"/>
          <w:szCs w:val="32"/>
        </w:rPr>
        <w:t xml:space="preserve"> 4</w:t>
      </w:r>
      <w:r>
        <w:rPr>
          <w:rFonts w:hint="eastAsia" w:ascii="仿宋" w:hAnsi="仿宋" w:eastAsia="仿宋" w:cs="仿宋"/>
          <w:sz w:val="32"/>
          <w:szCs w:val="32"/>
        </w:rPr>
        <w:t>、比赛前</w:t>
      </w:r>
      <w:r>
        <w:rPr>
          <w:rFonts w:ascii="仿宋" w:hAnsi="仿宋" w:eastAsia="仿宋" w:cs="仿宋"/>
          <w:sz w:val="32"/>
          <w:szCs w:val="32"/>
        </w:rPr>
        <w:t xml:space="preserve">5 </w:t>
      </w:r>
      <w:r>
        <w:rPr>
          <w:rFonts w:hint="eastAsia" w:ascii="仿宋" w:hAnsi="仿宋" w:eastAsia="仿宋" w:cs="仿宋"/>
          <w:sz w:val="32"/>
          <w:szCs w:val="32"/>
        </w:rPr>
        <w:t>天报名截止，根据比赛场地数量情况，主办单位在报名队数达到一定数量以后，将提前截止报名。</w:t>
      </w:r>
    </w:p>
    <w:p>
      <w:pPr>
        <w:spacing w:line="520" w:lineRule="exact"/>
        <w:rPr>
          <w:rFonts w:ascii="仿宋" w:hAnsi="仿宋" w:eastAsia="仿宋"/>
          <w:sz w:val="32"/>
          <w:szCs w:val="32"/>
        </w:rPr>
      </w:pPr>
      <w:r>
        <w:rPr>
          <w:rFonts w:ascii="仿宋" w:hAnsi="仿宋" w:eastAsia="仿宋" w:cs="仿宋"/>
          <w:sz w:val="32"/>
          <w:szCs w:val="32"/>
        </w:rPr>
        <w:t xml:space="preserve">     5</w:t>
      </w:r>
      <w:r>
        <w:rPr>
          <w:rFonts w:hint="eastAsia" w:ascii="仿宋" w:hAnsi="仿宋" w:eastAsia="仿宋" w:cs="仿宋"/>
          <w:sz w:val="32"/>
          <w:szCs w:val="32"/>
        </w:rPr>
        <w:t>、所有参赛运动员必须具备羽毛球运动知识及技术且身体健康者，并由参赛单位或个人办理比赛期间人身意外伤害保险。如在比赛期间由于健康原因或意外伤害，则由参赛单位或参赛选手个人自行负责。</w:t>
      </w:r>
    </w:p>
    <w:p>
      <w:pPr>
        <w:spacing w:line="520" w:lineRule="exact"/>
        <w:rPr>
          <w:rFonts w:ascii="仿宋" w:hAnsi="仿宋" w:eastAsia="仿宋" w:cs="仿宋"/>
          <w:sz w:val="32"/>
          <w:szCs w:val="32"/>
        </w:rPr>
      </w:pPr>
      <w:r>
        <w:rPr>
          <w:rFonts w:ascii="仿宋" w:hAnsi="仿宋" w:eastAsia="仿宋" w:cs="仿宋"/>
          <w:sz w:val="32"/>
          <w:szCs w:val="32"/>
        </w:rPr>
        <w:t xml:space="preserve">     6</w:t>
      </w:r>
      <w:r>
        <w:rPr>
          <w:rFonts w:hint="eastAsia" w:ascii="仿宋" w:hAnsi="仿宋" w:eastAsia="仿宋" w:cs="仿宋"/>
          <w:sz w:val="32"/>
          <w:szCs w:val="32"/>
        </w:rPr>
        <w:t>、参赛人员报到时，应提交保单复印件，如参赛人员不愿意办理保险，须与承办单位签订免责协议书。</w:t>
      </w:r>
    </w:p>
    <w:p>
      <w:pPr>
        <w:spacing w:line="520" w:lineRule="exact"/>
        <w:ind w:firstLine="630"/>
        <w:rPr>
          <w:rFonts w:ascii="黑体" w:hAnsi="黑体" w:eastAsia="黑体" w:cs="仿宋"/>
          <w:sz w:val="32"/>
          <w:szCs w:val="32"/>
        </w:rPr>
      </w:pPr>
      <w:r>
        <w:rPr>
          <w:rFonts w:hint="eastAsia" w:ascii="黑体" w:hAnsi="黑体" w:eastAsia="黑体" w:cs="仿宋"/>
          <w:sz w:val="32"/>
          <w:szCs w:val="32"/>
        </w:rPr>
        <w:t>九、报到</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裁判员于11月16日18：00到指定地点(待定)报到，运动员于11月17日上午8：00到澄迈县金江镇利民巷万泰球馆报到并检录，8：30开赛。</w:t>
      </w:r>
    </w:p>
    <w:p>
      <w:pPr>
        <w:spacing w:line="520" w:lineRule="exact"/>
        <w:ind w:firstLine="640" w:firstLineChars="200"/>
        <w:rPr>
          <w:rFonts w:ascii="黑体" w:hAnsi="黑体" w:eastAsia="黑体"/>
          <w:sz w:val="32"/>
          <w:szCs w:val="32"/>
        </w:rPr>
      </w:pPr>
      <w:r>
        <w:rPr>
          <w:rFonts w:hint="eastAsia" w:ascii="黑体" w:hAnsi="黑体" w:eastAsia="黑体" w:cs="黑体"/>
          <w:sz w:val="32"/>
          <w:szCs w:val="32"/>
        </w:rPr>
        <w:t>十、竞赛办法</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（一）比赛执行中国羽毛球协会最新审定的《羽毛球竞赛规则》。</w:t>
      </w:r>
    </w:p>
    <w:p>
      <w:pPr>
        <w:spacing w:line="520" w:lineRule="exact"/>
        <w:ind w:firstLine="480" w:firstLineChars="150"/>
        <w:rPr>
          <w:rFonts w:ascii="仿宋" w:hAnsi="仿宋" w:eastAsia="仿宋"/>
          <w:sz w:val="32"/>
          <w:szCs w:val="32"/>
        </w:rPr>
      </w:pPr>
      <w:r>
        <w:rPr>
          <w:rFonts w:hint="eastAsia" w:ascii="仿宋" w:hAnsi="仿宋" w:eastAsia="仿宋" w:cs="仿宋"/>
          <w:sz w:val="32"/>
          <w:szCs w:val="32"/>
        </w:rPr>
        <w:t>（二）赛制及计分办法</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采取每球得分，</w:t>
      </w:r>
      <w:r>
        <w:rPr>
          <w:rFonts w:ascii="仿宋" w:hAnsi="仿宋" w:eastAsia="仿宋" w:cs="仿宋"/>
          <w:sz w:val="32"/>
          <w:szCs w:val="32"/>
        </w:rPr>
        <w:t>21</w:t>
      </w:r>
      <w:r>
        <w:rPr>
          <w:rFonts w:hint="eastAsia" w:ascii="仿宋" w:hAnsi="仿宋" w:eastAsia="仿宋" w:cs="仿宋"/>
          <w:sz w:val="32"/>
          <w:szCs w:val="32"/>
        </w:rPr>
        <w:t>分一局，每项三局二胜，第一阶段：分组循环，第二阶段：交叉淘汰，决出各名次。（赛制、竞赛方案、计分办法，组委会将根据报名情况选定。在周未完成）。</w:t>
      </w:r>
    </w:p>
    <w:p>
      <w:pPr>
        <w:spacing w:line="520" w:lineRule="exact"/>
        <w:ind w:firstLine="480" w:firstLineChars="150"/>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十一、录取名次及奖励</w:t>
      </w:r>
      <w:r>
        <w:rPr>
          <w:rFonts w:ascii="黑体" w:hAnsi="黑体" w:eastAsia="黑体" w:cs="黑体"/>
          <w:sz w:val="32"/>
          <w:szCs w:val="32"/>
        </w:rPr>
        <w:t xml:space="preserve"> </w:t>
      </w:r>
    </w:p>
    <w:p>
      <w:pPr>
        <w:spacing w:line="520" w:lineRule="exact"/>
        <w:rPr>
          <w:rFonts w:ascii="仿宋" w:hAnsi="仿宋" w:eastAsia="仿宋"/>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录取办法：参赛队数为</w:t>
      </w:r>
      <w:r>
        <w:rPr>
          <w:rFonts w:ascii="仿宋" w:hAnsi="仿宋" w:eastAsia="仿宋" w:cs="仿宋_GB2312"/>
          <w:sz w:val="32"/>
          <w:szCs w:val="32"/>
        </w:rPr>
        <w:t>9</w:t>
      </w:r>
      <w:r>
        <w:rPr>
          <w:rFonts w:hint="eastAsia" w:ascii="仿宋" w:hAnsi="仿宋" w:eastAsia="仿宋" w:cs="仿宋_GB2312"/>
          <w:sz w:val="32"/>
          <w:szCs w:val="32"/>
        </w:rPr>
        <w:t>队以上时（含</w:t>
      </w:r>
      <w:r>
        <w:rPr>
          <w:rFonts w:ascii="仿宋" w:hAnsi="仿宋" w:eastAsia="仿宋" w:cs="仿宋_GB2312"/>
          <w:sz w:val="32"/>
          <w:szCs w:val="32"/>
        </w:rPr>
        <w:t>9</w:t>
      </w:r>
      <w:r>
        <w:rPr>
          <w:rFonts w:hint="eastAsia" w:ascii="仿宋" w:hAnsi="仿宋" w:eastAsia="仿宋" w:cs="仿宋_GB2312"/>
          <w:sz w:val="32"/>
          <w:szCs w:val="32"/>
        </w:rPr>
        <w:t>队）奖励前</w:t>
      </w:r>
      <w:r>
        <w:rPr>
          <w:rFonts w:ascii="仿宋" w:hAnsi="仿宋" w:eastAsia="仿宋" w:cs="仿宋_GB2312"/>
          <w:sz w:val="32"/>
          <w:szCs w:val="32"/>
        </w:rPr>
        <w:t>8</w:t>
      </w:r>
      <w:r>
        <w:rPr>
          <w:rFonts w:hint="eastAsia" w:ascii="仿宋" w:hAnsi="仿宋" w:eastAsia="仿宋" w:cs="仿宋_GB2312"/>
          <w:sz w:val="32"/>
          <w:szCs w:val="32"/>
        </w:rPr>
        <w:t>名，少于</w:t>
      </w:r>
      <w:r>
        <w:rPr>
          <w:rFonts w:ascii="仿宋" w:hAnsi="仿宋" w:eastAsia="仿宋" w:cs="仿宋_GB2312"/>
          <w:sz w:val="32"/>
          <w:szCs w:val="32"/>
        </w:rPr>
        <w:t>9</w:t>
      </w:r>
      <w:r>
        <w:rPr>
          <w:rFonts w:hint="eastAsia" w:ascii="仿宋" w:hAnsi="仿宋" w:eastAsia="仿宋" w:cs="仿宋_GB2312"/>
          <w:sz w:val="32"/>
          <w:szCs w:val="32"/>
        </w:rPr>
        <w:t>队，多于或等于</w:t>
      </w:r>
      <w:r>
        <w:rPr>
          <w:rFonts w:ascii="仿宋" w:hAnsi="仿宋" w:eastAsia="仿宋" w:cs="仿宋_GB2312"/>
          <w:sz w:val="32"/>
          <w:szCs w:val="32"/>
        </w:rPr>
        <w:t>5</w:t>
      </w:r>
      <w:r>
        <w:rPr>
          <w:rFonts w:hint="eastAsia" w:ascii="仿宋" w:hAnsi="仿宋" w:eastAsia="仿宋" w:cs="仿宋_GB2312"/>
          <w:sz w:val="32"/>
          <w:szCs w:val="32"/>
        </w:rPr>
        <w:t>队时，奖励前三名；</w:t>
      </w:r>
      <w:r>
        <w:rPr>
          <w:rFonts w:ascii="仿宋" w:hAnsi="仿宋" w:eastAsia="仿宋" w:cs="仿宋_GB2312"/>
          <w:sz w:val="32"/>
          <w:szCs w:val="32"/>
        </w:rPr>
        <w:t>4</w:t>
      </w:r>
      <w:r>
        <w:rPr>
          <w:rFonts w:hint="eastAsia" w:ascii="仿宋" w:hAnsi="仿宋" w:eastAsia="仿宋" w:cs="仿宋_GB2312"/>
          <w:sz w:val="32"/>
          <w:szCs w:val="32"/>
        </w:rPr>
        <w:t>队（含</w:t>
      </w:r>
      <w:r>
        <w:rPr>
          <w:rFonts w:ascii="仿宋" w:hAnsi="仿宋" w:eastAsia="仿宋" w:cs="仿宋_GB2312"/>
          <w:sz w:val="32"/>
          <w:szCs w:val="32"/>
        </w:rPr>
        <w:t>4</w:t>
      </w:r>
      <w:r>
        <w:rPr>
          <w:rFonts w:hint="eastAsia" w:ascii="仿宋" w:hAnsi="仿宋" w:eastAsia="仿宋" w:cs="仿宋_GB2312"/>
          <w:sz w:val="32"/>
          <w:szCs w:val="32"/>
        </w:rPr>
        <w:t>队以下取消该项比赛。</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一）男、女子单打</w:t>
      </w:r>
    </w:p>
    <w:p>
      <w:pPr>
        <w:ind w:firstLine="640" w:firstLineChars="200"/>
        <w:rPr>
          <w:rFonts w:ascii="仿宋" w:hAnsi="仿宋" w:eastAsia="仿宋" w:cs="仿宋"/>
          <w:sz w:val="32"/>
          <w:szCs w:val="32"/>
        </w:rPr>
      </w:pPr>
      <w:r>
        <w:rPr>
          <w:rFonts w:hint="eastAsia" w:ascii="仿宋" w:hAnsi="仿宋" w:eastAsia="仿宋" w:cs="仿宋"/>
          <w:sz w:val="32"/>
          <w:szCs w:val="32"/>
        </w:rPr>
        <w:t>第一名：1</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r>
        <w:rPr>
          <w:rFonts w:ascii="仿宋" w:hAnsi="仿宋" w:eastAsia="仿宋" w:cs="仿宋"/>
          <w:sz w:val="32"/>
          <w:szCs w:val="32"/>
        </w:rPr>
        <w:t xml:space="preserve"> </w:t>
      </w:r>
    </w:p>
    <w:p>
      <w:pPr>
        <w:ind w:firstLine="640" w:firstLineChars="200"/>
        <w:rPr>
          <w:rFonts w:ascii="仿宋" w:hAnsi="仿宋" w:eastAsia="仿宋"/>
          <w:sz w:val="32"/>
          <w:szCs w:val="32"/>
        </w:rPr>
      </w:pPr>
      <w:r>
        <w:rPr>
          <w:rFonts w:hint="eastAsia" w:ascii="仿宋" w:hAnsi="仿宋" w:eastAsia="仿宋" w:cs="仿宋"/>
          <w:sz w:val="32"/>
          <w:szCs w:val="32"/>
        </w:rPr>
        <w:t>第二名：6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第三名：5</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第四名：3</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ind w:firstLine="640" w:firstLineChars="200"/>
        <w:rPr>
          <w:rFonts w:ascii="仿宋" w:hAnsi="仿宋" w:eastAsia="仿宋"/>
          <w:sz w:val="32"/>
          <w:szCs w:val="32"/>
        </w:rPr>
      </w:pPr>
      <w:r>
        <w:rPr>
          <w:rFonts w:hint="eastAsia" w:ascii="仿宋" w:hAnsi="仿宋" w:eastAsia="仿宋" w:cs="仿宋"/>
          <w:sz w:val="32"/>
          <w:szCs w:val="32"/>
        </w:rPr>
        <w:t>并列第五名：</w:t>
      </w:r>
      <w:r>
        <w:rPr>
          <w:rFonts w:ascii="仿宋" w:hAnsi="仿宋" w:eastAsia="仿宋" w:cs="仿宋"/>
          <w:sz w:val="32"/>
          <w:szCs w:val="32"/>
        </w:rPr>
        <w:t>200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（二）男、女子双打</w:t>
      </w:r>
    </w:p>
    <w:p>
      <w:pPr>
        <w:ind w:firstLine="640" w:firstLineChars="200"/>
        <w:rPr>
          <w:rFonts w:ascii="仿宋" w:hAnsi="仿宋" w:eastAsia="仿宋"/>
          <w:sz w:val="32"/>
          <w:szCs w:val="32"/>
        </w:rPr>
      </w:pPr>
      <w:r>
        <w:rPr>
          <w:rFonts w:hint="eastAsia" w:ascii="仿宋" w:hAnsi="仿宋" w:eastAsia="仿宋" w:cs="仿宋"/>
          <w:sz w:val="32"/>
          <w:szCs w:val="32"/>
        </w:rPr>
        <w:t>第一名2</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第二名1</w:t>
      </w:r>
      <w:r>
        <w:rPr>
          <w:rFonts w:ascii="仿宋" w:hAnsi="仿宋" w:eastAsia="仿宋" w:cs="仿宋"/>
          <w:sz w:val="32"/>
          <w:szCs w:val="32"/>
        </w:rPr>
        <w:t>200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第三名</w:t>
      </w:r>
      <w:r>
        <w:rPr>
          <w:rFonts w:ascii="仿宋" w:hAnsi="仿宋" w:eastAsia="仿宋" w:cs="仿宋"/>
          <w:sz w:val="32"/>
          <w:szCs w:val="32"/>
        </w:rPr>
        <w:t>1</w:t>
      </w:r>
      <w:r>
        <w:rPr>
          <w:rFonts w:hint="eastAsia" w:ascii="仿宋" w:hAnsi="仿宋" w:eastAsia="仿宋" w:cs="仿宋"/>
          <w:sz w:val="32"/>
          <w:szCs w:val="32"/>
        </w:rPr>
        <w:t>0</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第四名6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ind w:firstLine="640" w:firstLineChars="200"/>
        <w:rPr>
          <w:rFonts w:ascii="仿宋" w:hAnsi="仿宋" w:eastAsia="仿宋"/>
          <w:sz w:val="32"/>
          <w:szCs w:val="32"/>
        </w:rPr>
      </w:pPr>
      <w:r>
        <w:rPr>
          <w:rFonts w:hint="eastAsia" w:ascii="仿宋" w:hAnsi="仿宋" w:eastAsia="仿宋" w:cs="仿宋"/>
          <w:sz w:val="32"/>
          <w:szCs w:val="32"/>
        </w:rPr>
        <w:t>并列第五名：4</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（三）家庭组</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1、夫妻混合双打</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第一名2</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第二名1</w:t>
      </w:r>
      <w:r>
        <w:rPr>
          <w:rFonts w:ascii="仿宋" w:hAnsi="仿宋" w:eastAsia="仿宋" w:cs="仿宋"/>
          <w:sz w:val="32"/>
          <w:szCs w:val="32"/>
        </w:rPr>
        <w:t>200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第三名</w:t>
      </w:r>
      <w:r>
        <w:rPr>
          <w:rFonts w:ascii="仿宋" w:hAnsi="仿宋" w:eastAsia="仿宋" w:cs="仿宋"/>
          <w:sz w:val="32"/>
          <w:szCs w:val="32"/>
        </w:rPr>
        <w:t>1</w:t>
      </w:r>
      <w:r>
        <w:rPr>
          <w:rFonts w:hint="eastAsia" w:ascii="仿宋" w:hAnsi="仿宋" w:eastAsia="仿宋" w:cs="仿宋"/>
          <w:sz w:val="32"/>
          <w:szCs w:val="32"/>
        </w:rPr>
        <w:t>0</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第四名6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并列第五名：4</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2、父女混合双打</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第一名2</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第二名1</w:t>
      </w:r>
      <w:r>
        <w:rPr>
          <w:rFonts w:ascii="仿宋" w:hAnsi="仿宋" w:eastAsia="仿宋" w:cs="仿宋"/>
          <w:sz w:val="32"/>
          <w:szCs w:val="32"/>
        </w:rPr>
        <w:t>200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第三名</w:t>
      </w:r>
      <w:r>
        <w:rPr>
          <w:rFonts w:ascii="仿宋" w:hAnsi="仿宋" w:eastAsia="仿宋" w:cs="仿宋"/>
          <w:sz w:val="32"/>
          <w:szCs w:val="32"/>
        </w:rPr>
        <w:t>1</w:t>
      </w:r>
      <w:r>
        <w:rPr>
          <w:rFonts w:hint="eastAsia" w:ascii="仿宋" w:hAnsi="仿宋" w:eastAsia="仿宋" w:cs="仿宋"/>
          <w:sz w:val="32"/>
          <w:szCs w:val="32"/>
        </w:rPr>
        <w:t>0</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第四名6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并列第五名：4</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3、</w:t>
      </w:r>
      <w:bookmarkStart w:id="1" w:name="_GoBack"/>
      <w:r>
        <w:rPr>
          <w:rFonts w:hint="eastAsia" w:ascii="仿宋" w:hAnsi="仿宋" w:eastAsia="仿宋" w:cs="仿宋"/>
          <w:sz w:val="32"/>
          <w:szCs w:val="32"/>
        </w:rPr>
        <w:t>母子混合双打</w:t>
      </w:r>
    </w:p>
    <w:bookmarkEnd w:id="1"/>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第一名2</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第二名1</w:t>
      </w:r>
      <w:r>
        <w:rPr>
          <w:rFonts w:ascii="仿宋" w:hAnsi="仿宋" w:eastAsia="仿宋" w:cs="仿宋"/>
          <w:sz w:val="32"/>
          <w:szCs w:val="32"/>
        </w:rPr>
        <w:t>200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第三名</w:t>
      </w:r>
      <w:r>
        <w:rPr>
          <w:rFonts w:ascii="仿宋" w:hAnsi="仿宋" w:eastAsia="仿宋" w:cs="仿宋"/>
          <w:sz w:val="32"/>
          <w:szCs w:val="32"/>
        </w:rPr>
        <w:t>1</w:t>
      </w:r>
      <w:r>
        <w:rPr>
          <w:rFonts w:hint="eastAsia" w:ascii="仿宋" w:hAnsi="仿宋" w:eastAsia="仿宋" w:cs="仿宋"/>
          <w:sz w:val="32"/>
          <w:szCs w:val="32"/>
        </w:rPr>
        <w:t>0</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第四名6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并列第五名：4</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个队）</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（四）U13-U15组男、女单打</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第一名1</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第二名6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奖牌</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第三名5</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奖牌</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第四名3</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并列第五名：2</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个名次）</w:t>
      </w:r>
      <w:r>
        <w:rPr>
          <w:rFonts w:ascii="仿宋" w:hAnsi="仿宋" w:eastAsia="仿宋" w:cs="仿宋"/>
          <w:sz w:val="32"/>
          <w:szCs w:val="32"/>
        </w:rPr>
        <w:t xml:space="preserve">  </w:t>
      </w:r>
      <w:r>
        <w:rPr>
          <w:rFonts w:hint="eastAsia" w:ascii="仿宋" w:hAnsi="仿宋" w:eastAsia="仿宋" w:cs="仿宋"/>
          <w:sz w:val="32"/>
          <w:szCs w:val="32"/>
        </w:rPr>
        <w:t>成绩证书</w:t>
      </w:r>
    </w:p>
    <w:p>
      <w:pPr>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w:t>
      </w:r>
      <w:r>
        <w:rPr>
          <w:rFonts w:hint="eastAsia" w:ascii="仿宋" w:hAnsi="仿宋" w:eastAsia="仿宋" w:cs="仿宋"/>
          <w:sz w:val="32"/>
          <w:szCs w:val="32"/>
        </w:rPr>
        <w:t>五））U12（含12岁）组男、女子单打</w:t>
      </w:r>
    </w:p>
    <w:p>
      <w:pPr>
        <w:ind w:firstLine="640" w:firstLineChars="200"/>
        <w:rPr>
          <w:rFonts w:ascii="仿宋" w:hAnsi="仿宋" w:eastAsia="仿宋" w:cs="仿宋"/>
          <w:sz w:val="32"/>
          <w:szCs w:val="32"/>
        </w:rPr>
      </w:pPr>
      <w:r>
        <w:rPr>
          <w:rFonts w:hint="eastAsia" w:ascii="仿宋" w:hAnsi="仿宋" w:eastAsia="仿宋" w:cs="仿宋"/>
          <w:sz w:val="32"/>
          <w:szCs w:val="32"/>
        </w:rPr>
        <w:t>第一名：1</w:t>
      </w:r>
      <w:r>
        <w:rPr>
          <w:rFonts w:ascii="仿宋" w:hAnsi="仿宋" w:eastAsia="仿宋" w:cs="仿宋"/>
          <w:sz w:val="32"/>
          <w:szCs w:val="32"/>
        </w:rPr>
        <w:t>000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r>
        <w:rPr>
          <w:rFonts w:ascii="仿宋" w:hAnsi="仿宋" w:eastAsia="仿宋" w:cs="仿宋"/>
          <w:sz w:val="32"/>
          <w:szCs w:val="32"/>
        </w:rPr>
        <w:t xml:space="preserve"> </w:t>
      </w:r>
    </w:p>
    <w:p>
      <w:pPr>
        <w:ind w:firstLine="640" w:firstLineChars="200"/>
        <w:rPr>
          <w:rFonts w:ascii="仿宋" w:hAnsi="仿宋" w:eastAsia="仿宋"/>
          <w:sz w:val="32"/>
          <w:szCs w:val="32"/>
        </w:rPr>
      </w:pPr>
      <w:r>
        <w:rPr>
          <w:rFonts w:hint="eastAsia" w:ascii="仿宋" w:hAnsi="仿宋" w:eastAsia="仿宋" w:cs="仿宋"/>
          <w:sz w:val="32"/>
          <w:szCs w:val="32"/>
        </w:rPr>
        <w:t>第二名：6</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奖牌</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第三名：5</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奖牌</w:t>
      </w:r>
      <w:r>
        <w:rPr>
          <w:rFonts w:ascii="仿宋" w:hAnsi="仿宋" w:eastAsia="仿宋" w:cs="仿宋"/>
          <w:sz w:val="32"/>
          <w:szCs w:val="32"/>
        </w:rPr>
        <w:t xml:space="preserve"> </w:t>
      </w:r>
      <w:r>
        <w:rPr>
          <w:rFonts w:hint="eastAsia" w:ascii="仿宋" w:hAnsi="仿宋" w:eastAsia="仿宋" w:cs="仿宋"/>
          <w:sz w:val="32"/>
          <w:szCs w:val="32"/>
        </w:rPr>
        <w:t>成绩证书</w:t>
      </w:r>
    </w:p>
    <w:p>
      <w:pPr>
        <w:ind w:firstLine="640" w:firstLineChars="200"/>
        <w:rPr>
          <w:rFonts w:ascii="仿宋" w:hAnsi="仿宋" w:eastAsia="仿宋"/>
          <w:sz w:val="32"/>
          <w:szCs w:val="32"/>
        </w:rPr>
      </w:pPr>
      <w:r>
        <w:rPr>
          <w:rFonts w:hint="eastAsia" w:ascii="仿宋" w:hAnsi="仿宋" w:eastAsia="仿宋" w:cs="仿宋"/>
          <w:sz w:val="32"/>
          <w:szCs w:val="32"/>
        </w:rPr>
        <w:t>第四名：3</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 xml:space="preserve">     成绩证书</w:t>
      </w:r>
    </w:p>
    <w:p>
      <w:pPr>
        <w:ind w:firstLine="640" w:firstLineChars="200"/>
        <w:rPr>
          <w:rFonts w:ascii="仿宋" w:hAnsi="仿宋" w:eastAsia="仿宋"/>
          <w:sz w:val="32"/>
          <w:szCs w:val="32"/>
        </w:rPr>
      </w:pPr>
      <w:r>
        <w:rPr>
          <w:rFonts w:hint="eastAsia" w:ascii="仿宋" w:hAnsi="仿宋" w:eastAsia="仿宋" w:cs="仿宋"/>
          <w:sz w:val="32"/>
          <w:szCs w:val="32"/>
        </w:rPr>
        <w:t>并列第五名：2</w:t>
      </w:r>
      <w:r>
        <w:rPr>
          <w:rFonts w:ascii="仿宋" w:hAnsi="仿宋" w:eastAsia="仿宋" w:cs="仿宋"/>
          <w:sz w:val="32"/>
          <w:szCs w:val="32"/>
        </w:rPr>
        <w:t>00</w:t>
      </w:r>
      <w:r>
        <w:rPr>
          <w:rFonts w:hint="eastAsia" w:ascii="仿宋" w:hAnsi="仿宋" w:eastAsia="仿宋" w:cs="仿宋"/>
          <w:sz w:val="32"/>
          <w:szCs w:val="32"/>
        </w:rPr>
        <w:t>元（</w:t>
      </w:r>
      <w:r>
        <w:rPr>
          <w:rFonts w:ascii="仿宋" w:hAnsi="仿宋" w:eastAsia="仿宋" w:cs="仿宋"/>
          <w:sz w:val="32"/>
          <w:szCs w:val="32"/>
        </w:rPr>
        <w:t>4</w:t>
      </w:r>
      <w:r>
        <w:rPr>
          <w:rFonts w:hint="eastAsia" w:ascii="仿宋" w:hAnsi="仿宋" w:eastAsia="仿宋" w:cs="仿宋"/>
          <w:sz w:val="32"/>
          <w:szCs w:val="32"/>
        </w:rPr>
        <w:t>个名次）</w:t>
      </w:r>
      <w:r>
        <w:rPr>
          <w:rFonts w:ascii="仿宋" w:hAnsi="仿宋" w:eastAsia="仿宋" w:cs="仿宋"/>
          <w:sz w:val="32"/>
          <w:szCs w:val="32"/>
        </w:rPr>
        <w:t xml:space="preserve">  </w:t>
      </w:r>
      <w:r>
        <w:rPr>
          <w:rFonts w:hint="eastAsia" w:ascii="仿宋" w:hAnsi="仿宋" w:eastAsia="仿宋" w:cs="仿宋"/>
          <w:sz w:val="32"/>
          <w:szCs w:val="32"/>
        </w:rPr>
        <w:t>成绩证书</w:t>
      </w:r>
    </w:p>
    <w:p>
      <w:pPr>
        <w:spacing w:line="520" w:lineRule="exact"/>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十二、</w:t>
      </w:r>
      <w:r>
        <w:rPr>
          <w:rFonts w:ascii="黑体" w:hAnsi="黑体" w:eastAsia="黑体" w:cs="黑体"/>
          <w:sz w:val="32"/>
          <w:szCs w:val="32"/>
        </w:rPr>
        <w:t xml:space="preserve"> </w:t>
      </w:r>
      <w:r>
        <w:rPr>
          <w:rFonts w:hint="eastAsia" w:ascii="黑体" w:hAnsi="黑体" w:eastAsia="黑体" w:cs="黑体"/>
          <w:sz w:val="32"/>
          <w:szCs w:val="32"/>
        </w:rPr>
        <w:t>费用</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（一）本赛事无收报名费</w:t>
      </w:r>
    </w:p>
    <w:p>
      <w:pPr>
        <w:spacing w:line="520" w:lineRule="exac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二）各队食宿、交通等费用自理。</w:t>
      </w:r>
    </w:p>
    <w:p>
      <w:pPr>
        <w:spacing w:line="520" w:lineRule="exact"/>
        <w:ind w:firstLine="320" w:firstLineChars="100"/>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十三、仲裁与裁判员由组委会选定。</w:t>
      </w:r>
    </w:p>
    <w:p>
      <w:pPr>
        <w:spacing w:line="520" w:lineRule="exact"/>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十四、本规程解释权属</w:t>
      </w:r>
      <w:r>
        <w:rPr>
          <w:rFonts w:hint="eastAsia" w:ascii="黑体" w:hAnsi="黑体" w:eastAsia="黑体" w:cs="仿宋"/>
          <w:sz w:val="32"/>
          <w:szCs w:val="32"/>
        </w:rPr>
        <w:t>海南省旅游和文化广电体育厅</w:t>
      </w:r>
      <w:r>
        <w:rPr>
          <w:rFonts w:hint="eastAsia" w:ascii="黑体" w:hAnsi="黑体" w:eastAsia="黑体" w:cs="黑体"/>
          <w:sz w:val="32"/>
          <w:szCs w:val="32"/>
        </w:rPr>
        <w:t>，未尽事宜另行补充通知。</w:t>
      </w:r>
    </w:p>
    <w:p>
      <w:pPr>
        <w:rPr>
          <w:rFonts w:ascii="黑体" w:hAnsi="黑体" w:eastAsia="黑体" w:cs="仿宋"/>
          <w:sz w:val="32"/>
          <w:szCs w:val="32"/>
        </w:rPr>
      </w:pPr>
    </w:p>
    <w:p>
      <w:pPr>
        <w:ind w:firstLine="480" w:firstLineChars="150"/>
        <w:rPr>
          <w:rFonts w:ascii="黑体" w:hAnsi="黑体" w:eastAsia="黑体"/>
          <w:sz w:val="32"/>
          <w:szCs w:val="32"/>
        </w:rPr>
      </w:pPr>
      <w:r>
        <w:rPr>
          <w:rFonts w:ascii="黑体" w:hAnsi="黑体" w:eastAsia="黑体" w:cs="仿宋"/>
          <w:sz w:val="32"/>
          <w:szCs w:val="32"/>
        </w:rPr>
        <w:t>201</w:t>
      </w:r>
      <w:r>
        <w:rPr>
          <w:rFonts w:hint="eastAsia" w:ascii="黑体" w:hAnsi="黑体" w:eastAsia="黑体" w:cs="仿宋"/>
          <w:sz w:val="32"/>
          <w:szCs w:val="32"/>
        </w:rPr>
        <w:t>8年“谁是球王”海南省民间羽毛球赛报名表</w:t>
      </w:r>
    </w:p>
    <w:p>
      <w:pPr>
        <w:rPr>
          <w:rFonts w:ascii="仿宋" w:hAnsi="仿宋" w:eastAsia="仿宋"/>
          <w:sz w:val="32"/>
          <w:szCs w:val="32"/>
        </w:rPr>
      </w:pPr>
    </w:p>
    <w:p>
      <w:pPr>
        <w:rPr>
          <w:rFonts w:ascii="仿宋" w:hAnsi="仿宋" w:eastAsia="仿宋"/>
          <w:sz w:val="32"/>
          <w:szCs w:val="32"/>
        </w:rPr>
      </w:pPr>
      <w:r>
        <w:rPr>
          <w:rFonts w:hint="eastAsia" w:ascii="仿宋" w:hAnsi="仿宋" w:eastAsia="仿宋" w:cs="仿宋"/>
          <w:sz w:val="32"/>
          <w:szCs w:val="32"/>
        </w:rPr>
        <w:t xml:space="preserve">单位：           </w:t>
      </w:r>
      <w:r>
        <w:rPr>
          <w:rFonts w:hint="eastAsia" w:ascii="仿宋" w:hAnsi="仿宋" w:eastAsia="仿宋" w:cs="仿宋"/>
          <w:b/>
          <w:sz w:val="32"/>
          <w:szCs w:val="32"/>
        </w:rPr>
        <w:t>联系人：        联系电话：</w:t>
      </w:r>
    </w:p>
    <w:tbl>
      <w:tblPr>
        <w:tblStyle w:val="6"/>
        <w:tblpPr w:leftFromText="180" w:rightFromText="180" w:vertAnchor="text" w:horzAnchor="margin" w:tblpXSpec="center" w:tblpY="4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163"/>
        <w:gridCol w:w="884"/>
        <w:gridCol w:w="1417"/>
        <w:gridCol w:w="1810"/>
        <w:gridCol w:w="850"/>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ascii="仿宋" w:hAnsi="仿宋" w:eastAsia="仿宋"/>
                <w:sz w:val="28"/>
                <w:szCs w:val="28"/>
              </w:rPr>
            </w:pPr>
            <w:r>
              <w:rPr>
                <w:rFonts w:hint="eastAsia" w:ascii="仿宋" w:hAnsi="仿宋" w:eastAsia="仿宋" w:cs="仿宋"/>
                <w:sz w:val="28"/>
                <w:szCs w:val="28"/>
              </w:rPr>
              <w:t>序号</w:t>
            </w:r>
          </w:p>
        </w:tc>
        <w:tc>
          <w:tcPr>
            <w:tcW w:w="1163" w:type="dxa"/>
          </w:tcPr>
          <w:p>
            <w:pPr>
              <w:jc w:val="center"/>
              <w:rPr>
                <w:rFonts w:ascii="仿宋" w:hAnsi="仿宋" w:eastAsia="仿宋"/>
                <w:sz w:val="28"/>
                <w:szCs w:val="28"/>
              </w:rPr>
            </w:pPr>
            <w:r>
              <w:rPr>
                <w:rFonts w:hint="eastAsia" w:ascii="仿宋" w:hAnsi="仿宋" w:eastAsia="仿宋" w:cs="仿宋"/>
                <w:sz w:val="28"/>
                <w:szCs w:val="28"/>
              </w:rPr>
              <w:t>姓名</w:t>
            </w:r>
          </w:p>
        </w:tc>
        <w:tc>
          <w:tcPr>
            <w:tcW w:w="884" w:type="dxa"/>
          </w:tcPr>
          <w:p>
            <w:pPr>
              <w:jc w:val="center"/>
              <w:rPr>
                <w:rFonts w:ascii="仿宋" w:hAnsi="仿宋" w:eastAsia="仿宋"/>
                <w:sz w:val="28"/>
                <w:szCs w:val="28"/>
              </w:rPr>
            </w:pPr>
            <w:r>
              <w:rPr>
                <w:rFonts w:hint="eastAsia" w:ascii="仿宋" w:hAnsi="仿宋" w:eastAsia="仿宋" w:cs="仿宋"/>
                <w:sz w:val="28"/>
                <w:szCs w:val="28"/>
              </w:rPr>
              <w:t>性别</w:t>
            </w:r>
          </w:p>
        </w:tc>
        <w:tc>
          <w:tcPr>
            <w:tcW w:w="1417" w:type="dxa"/>
          </w:tcPr>
          <w:p>
            <w:pPr>
              <w:jc w:val="center"/>
              <w:rPr>
                <w:rFonts w:ascii="仿宋" w:hAnsi="仿宋" w:eastAsia="仿宋"/>
                <w:sz w:val="28"/>
                <w:szCs w:val="28"/>
              </w:rPr>
            </w:pPr>
            <w:r>
              <w:rPr>
                <w:rFonts w:hint="eastAsia" w:ascii="仿宋" w:hAnsi="仿宋" w:eastAsia="仿宋" w:cs="仿宋"/>
                <w:sz w:val="28"/>
                <w:szCs w:val="28"/>
              </w:rPr>
              <w:t>出生年月</w:t>
            </w:r>
          </w:p>
        </w:tc>
        <w:tc>
          <w:tcPr>
            <w:tcW w:w="1810" w:type="dxa"/>
          </w:tcPr>
          <w:p>
            <w:pPr>
              <w:jc w:val="center"/>
              <w:rPr>
                <w:rFonts w:ascii="仿宋" w:hAnsi="仿宋" w:eastAsia="仿宋"/>
                <w:sz w:val="28"/>
                <w:szCs w:val="28"/>
              </w:rPr>
            </w:pPr>
            <w:r>
              <w:rPr>
                <w:rFonts w:hint="eastAsia" w:ascii="仿宋" w:hAnsi="仿宋" w:eastAsia="仿宋" w:cs="仿宋"/>
                <w:sz w:val="28"/>
                <w:szCs w:val="28"/>
              </w:rPr>
              <w:t>身份证号码</w:t>
            </w:r>
          </w:p>
        </w:tc>
        <w:tc>
          <w:tcPr>
            <w:tcW w:w="850" w:type="dxa"/>
          </w:tcPr>
          <w:p>
            <w:pPr>
              <w:jc w:val="center"/>
              <w:rPr>
                <w:rFonts w:ascii="仿宋" w:hAnsi="仿宋" w:eastAsia="仿宋" w:cs="仿宋"/>
                <w:sz w:val="28"/>
                <w:szCs w:val="28"/>
              </w:rPr>
            </w:pPr>
            <w:r>
              <w:rPr>
                <w:rFonts w:hint="eastAsia" w:ascii="仿宋" w:hAnsi="仿宋" w:eastAsia="仿宋" w:cs="仿宋"/>
                <w:sz w:val="28"/>
                <w:szCs w:val="28"/>
              </w:rPr>
              <w:t>组别</w:t>
            </w:r>
          </w:p>
        </w:tc>
        <w:tc>
          <w:tcPr>
            <w:tcW w:w="1134" w:type="dxa"/>
          </w:tcPr>
          <w:p>
            <w:pPr>
              <w:jc w:val="center"/>
              <w:rPr>
                <w:rFonts w:ascii="仿宋" w:hAnsi="仿宋" w:eastAsia="仿宋"/>
                <w:sz w:val="28"/>
                <w:szCs w:val="28"/>
              </w:rPr>
            </w:pPr>
            <w:r>
              <w:rPr>
                <w:rFonts w:ascii="仿宋" w:hAnsi="仿宋" w:eastAsia="仿宋"/>
                <w:sz w:val="28"/>
                <w:szCs w:val="28"/>
              </w:rPr>
              <w:t>项目</w:t>
            </w:r>
          </w:p>
        </w:tc>
        <w:tc>
          <w:tcPr>
            <w:tcW w:w="992" w:type="dxa"/>
          </w:tcPr>
          <w:p>
            <w:pPr>
              <w:jc w:val="center"/>
              <w:rPr>
                <w:rFonts w:ascii="仿宋" w:hAnsi="仿宋" w:eastAsia="仿宋"/>
                <w:sz w:val="28"/>
                <w:szCs w:val="28"/>
              </w:rPr>
            </w:pPr>
            <w:r>
              <w:rPr>
                <w:rFonts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ascii="仿宋" w:hAnsi="仿宋" w:eastAsia="仿宋" w:cs="仿宋"/>
                <w:sz w:val="32"/>
                <w:szCs w:val="32"/>
              </w:rPr>
            </w:pPr>
            <w:r>
              <w:rPr>
                <w:rFonts w:ascii="仿宋" w:hAnsi="仿宋" w:eastAsia="仿宋" w:cs="仿宋"/>
                <w:sz w:val="32"/>
                <w:szCs w:val="32"/>
              </w:rPr>
              <w:t>1</w:t>
            </w:r>
          </w:p>
        </w:tc>
        <w:tc>
          <w:tcPr>
            <w:tcW w:w="1163" w:type="dxa"/>
          </w:tcPr>
          <w:p>
            <w:pPr>
              <w:jc w:val="center"/>
              <w:rPr>
                <w:rFonts w:ascii="仿宋" w:hAnsi="仿宋" w:eastAsia="仿宋" w:cs="仿宋"/>
                <w:sz w:val="32"/>
                <w:szCs w:val="32"/>
              </w:rPr>
            </w:pPr>
          </w:p>
        </w:tc>
        <w:tc>
          <w:tcPr>
            <w:tcW w:w="884" w:type="dxa"/>
          </w:tcPr>
          <w:p>
            <w:pPr>
              <w:jc w:val="center"/>
              <w:rPr>
                <w:rFonts w:ascii="仿宋" w:hAnsi="仿宋" w:eastAsia="仿宋" w:cs="仿宋"/>
                <w:sz w:val="32"/>
                <w:szCs w:val="32"/>
              </w:rPr>
            </w:pPr>
          </w:p>
        </w:tc>
        <w:tc>
          <w:tcPr>
            <w:tcW w:w="1417" w:type="dxa"/>
          </w:tcPr>
          <w:p>
            <w:pPr>
              <w:jc w:val="center"/>
              <w:rPr>
                <w:rFonts w:ascii="仿宋" w:hAnsi="仿宋" w:eastAsia="仿宋" w:cs="仿宋"/>
                <w:sz w:val="32"/>
                <w:szCs w:val="32"/>
              </w:rPr>
            </w:pPr>
          </w:p>
        </w:tc>
        <w:tc>
          <w:tcPr>
            <w:tcW w:w="1810" w:type="dxa"/>
          </w:tcPr>
          <w:p>
            <w:pPr>
              <w:jc w:val="center"/>
              <w:rPr>
                <w:rFonts w:ascii="仿宋" w:hAnsi="仿宋" w:eastAsia="仿宋" w:cs="仿宋"/>
                <w:sz w:val="32"/>
                <w:szCs w:val="32"/>
              </w:rPr>
            </w:pPr>
          </w:p>
        </w:tc>
        <w:tc>
          <w:tcPr>
            <w:tcW w:w="850" w:type="dxa"/>
          </w:tcPr>
          <w:p>
            <w:pPr>
              <w:jc w:val="center"/>
              <w:rPr>
                <w:rFonts w:ascii="仿宋" w:hAnsi="仿宋" w:eastAsia="仿宋" w:cs="仿宋"/>
                <w:sz w:val="32"/>
                <w:szCs w:val="32"/>
              </w:rPr>
            </w:pPr>
          </w:p>
        </w:tc>
        <w:tc>
          <w:tcPr>
            <w:tcW w:w="1134" w:type="dxa"/>
          </w:tcPr>
          <w:p>
            <w:pPr>
              <w:jc w:val="center"/>
              <w:rPr>
                <w:rFonts w:ascii="仿宋" w:hAnsi="仿宋" w:eastAsia="仿宋" w:cs="仿宋"/>
                <w:sz w:val="32"/>
                <w:szCs w:val="32"/>
              </w:rPr>
            </w:pPr>
          </w:p>
        </w:tc>
        <w:tc>
          <w:tcPr>
            <w:tcW w:w="992"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ascii="仿宋" w:hAnsi="仿宋" w:eastAsia="仿宋" w:cs="仿宋"/>
                <w:sz w:val="32"/>
                <w:szCs w:val="32"/>
              </w:rPr>
            </w:pPr>
            <w:r>
              <w:rPr>
                <w:rFonts w:ascii="仿宋" w:hAnsi="仿宋" w:eastAsia="仿宋" w:cs="仿宋"/>
                <w:sz w:val="32"/>
                <w:szCs w:val="32"/>
              </w:rPr>
              <w:t>2</w:t>
            </w:r>
          </w:p>
        </w:tc>
        <w:tc>
          <w:tcPr>
            <w:tcW w:w="1163" w:type="dxa"/>
          </w:tcPr>
          <w:p>
            <w:pPr>
              <w:jc w:val="center"/>
              <w:rPr>
                <w:rFonts w:ascii="仿宋" w:hAnsi="仿宋" w:eastAsia="仿宋" w:cs="仿宋"/>
                <w:sz w:val="32"/>
                <w:szCs w:val="32"/>
              </w:rPr>
            </w:pPr>
          </w:p>
        </w:tc>
        <w:tc>
          <w:tcPr>
            <w:tcW w:w="884" w:type="dxa"/>
          </w:tcPr>
          <w:p>
            <w:pPr>
              <w:jc w:val="center"/>
              <w:rPr>
                <w:rFonts w:ascii="仿宋" w:hAnsi="仿宋" w:eastAsia="仿宋" w:cs="仿宋"/>
                <w:sz w:val="32"/>
                <w:szCs w:val="32"/>
              </w:rPr>
            </w:pPr>
          </w:p>
        </w:tc>
        <w:tc>
          <w:tcPr>
            <w:tcW w:w="1417" w:type="dxa"/>
          </w:tcPr>
          <w:p>
            <w:pPr>
              <w:jc w:val="center"/>
              <w:rPr>
                <w:rFonts w:ascii="仿宋" w:hAnsi="仿宋" w:eastAsia="仿宋" w:cs="仿宋"/>
                <w:sz w:val="32"/>
                <w:szCs w:val="32"/>
              </w:rPr>
            </w:pPr>
          </w:p>
        </w:tc>
        <w:tc>
          <w:tcPr>
            <w:tcW w:w="1810" w:type="dxa"/>
          </w:tcPr>
          <w:p>
            <w:pPr>
              <w:jc w:val="center"/>
              <w:rPr>
                <w:rFonts w:ascii="仿宋" w:hAnsi="仿宋" w:eastAsia="仿宋" w:cs="仿宋"/>
                <w:sz w:val="32"/>
                <w:szCs w:val="32"/>
              </w:rPr>
            </w:pPr>
          </w:p>
        </w:tc>
        <w:tc>
          <w:tcPr>
            <w:tcW w:w="850" w:type="dxa"/>
          </w:tcPr>
          <w:p>
            <w:pPr>
              <w:jc w:val="center"/>
              <w:rPr>
                <w:rFonts w:ascii="仿宋" w:hAnsi="仿宋" w:eastAsia="仿宋" w:cs="仿宋"/>
                <w:sz w:val="32"/>
                <w:szCs w:val="32"/>
              </w:rPr>
            </w:pPr>
          </w:p>
        </w:tc>
        <w:tc>
          <w:tcPr>
            <w:tcW w:w="1134" w:type="dxa"/>
          </w:tcPr>
          <w:p>
            <w:pPr>
              <w:jc w:val="center"/>
              <w:rPr>
                <w:rFonts w:ascii="仿宋" w:hAnsi="仿宋" w:eastAsia="仿宋" w:cs="仿宋"/>
                <w:sz w:val="32"/>
                <w:szCs w:val="32"/>
              </w:rPr>
            </w:pPr>
          </w:p>
        </w:tc>
        <w:tc>
          <w:tcPr>
            <w:tcW w:w="992"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ascii="仿宋" w:hAnsi="仿宋" w:eastAsia="仿宋" w:cs="仿宋"/>
                <w:sz w:val="32"/>
                <w:szCs w:val="32"/>
              </w:rPr>
            </w:pPr>
            <w:r>
              <w:rPr>
                <w:rFonts w:ascii="仿宋" w:hAnsi="仿宋" w:eastAsia="仿宋" w:cs="仿宋"/>
                <w:sz w:val="32"/>
                <w:szCs w:val="32"/>
              </w:rPr>
              <w:t>3</w:t>
            </w:r>
          </w:p>
        </w:tc>
        <w:tc>
          <w:tcPr>
            <w:tcW w:w="1163" w:type="dxa"/>
          </w:tcPr>
          <w:p>
            <w:pPr>
              <w:jc w:val="center"/>
              <w:rPr>
                <w:rFonts w:ascii="仿宋" w:hAnsi="仿宋" w:eastAsia="仿宋" w:cs="仿宋"/>
                <w:sz w:val="32"/>
                <w:szCs w:val="32"/>
              </w:rPr>
            </w:pPr>
          </w:p>
        </w:tc>
        <w:tc>
          <w:tcPr>
            <w:tcW w:w="884" w:type="dxa"/>
          </w:tcPr>
          <w:p>
            <w:pPr>
              <w:jc w:val="center"/>
              <w:rPr>
                <w:rFonts w:ascii="仿宋" w:hAnsi="仿宋" w:eastAsia="仿宋" w:cs="仿宋"/>
                <w:sz w:val="32"/>
                <w:szCs w:val="32"/>
              </w:rPr>
            </w:pPr>
          </w:p>
        </w:tc>
        <w:tc>
          <w:tcPr>
            <w:tcW w:w="1417" w:type="dxa"/>
          </w:tcPr>
          <w:p>
            <w:pPr>
              <w:jc w:val="center"/>
              <w:rPr>
                <w:rFonts w:ascii="仿宋" w:hAnsi="仿宋" w:eastAsia="仿宋" w:cs="仿宋"/>
                <w:sz w:val="32"/>
                <w:szCs w:val="32"/>
              </w:rPr>
            </w:pPr>
          </w:p>
        </w:tc>
        <w:tc>
          <w:tcPr>
            <w:tcW w:w="1810" w:type="dxa"/>
          </w:tcPr>
          <w:p>
            <w:pPr>
              <w:jc w:val="center"/>
              <w:rPr>
                <w:rFonts w:ascii="仿宋" w:hAnsi="仿宋" w:eastAsia="仿宋" w:cs="仿宋"/>
                <w:sz w:val="32"/>
                <w:szCs w:val="32"/>
              </w:rPr>
            </w:pPr>
          </w:p>
        </w:tc>
        <w:tc>
          <w:tcPr>
            <w:tcW w:w="850" w:type="dxa"/>
          </w:tcPr>
          <w:p>
            <w:pPr>
              <w:jc w:val="center"/>
              <w:rPr>
                <w:rFonts w:ascii="仿宋" w:hAnsi="仿宋" w:eastAsia="仿宋" w:cs="仿宋"/>
                <w:sz w:val="32"/>
                <w:szCs w:val="32"/>
              </w:rPr>
            </w:pPr>
          </w:p>
        </w:tc>
        <w:tc>
          <w:tcPr>
            <w:tcW w:w="1134" w:type="dxa"/>
          </w:tcPr>
          <w:p>
            <w:pPr>
              <w:jc w:val="center"/>
              <w:rPr>
                <w:rFonts w:ascii="仿宋" w:hAnsi="仿宋" w:eastAsia="仿宋" w:cs="仿宋"/>
                <w:sz w:val="32"/>
                <w:szCs w:val="32"/>
              </w:rPr>
            </w:pPr>
          </w:p>
        </w:tc>
        <w:tc>
          <w:tcPr>
            <w:tcW w:w="992"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ascii="仿宋" w:hAnsi="仿宋" w:eastAsia="仿宋" w:cs="仿宋"/>
                <w:sz w:val="32"/>
                <w:szCs w:val="32"/>
              </w:rPr>
            </w:pPr>
            <w:r>
              <w:rPr>
                <w:rFonts w:ascii="仿宋" w:hAnsi="仿宋" w:eastAsia="仿宋" w:cs="仿宋"/>
                <w:sz w:val="32"/>
                <w:szCs w:val="32"/>
              </w:rPr>
              <w:t>4</w:t>
            </w:r>
          </w:p>
        </w:tc>
        <w:tc>
          <w:tcPr>
            <w:tcW w:w="1163" w:type="dxa"/>
          </w:tcPr>
          <w:p>
            <w:pPr>
              <w:jc w:val="center"/>
              <w:rPr>
                <w:rFonts w:ascii="仿宋" w:hAnsi="仿宋" w:eastAsia="仿宋" w:cs="仿宋"/>
                <w:sz w:val="32"/>
                <w:szCs w:val="32"/>
              </w:rPr>
            </w:pPr>
          </w:p>
        </w:tc>
        <w:tc>
          <w:tcPr>
            <w:tcW w:w="884" w:type="dxa"/>
          </w:tcPr>
          <w:p>
            <w:pPr>
              <w:jc w:val="center"/>
              <w:rPr>
                <w:rFonts w:ascii="仿宋" w:hAnsi="仿宋" w:eastAsia="仿宋" w:cs="仿宋"/>
                <w:sz w:val="32"/>
                <w:szCs w:val="32"/>
              </w:rPr>
            </w:pPr>
          </w:p>
        </w:tc>
        <w:tc>
          <w:tcPr>
            <w:tcW w:w="1417" w:type="dxa"/>
          </w:tcPr>
          <w:p>
            <w:pPr>
              <w:jc w:val="center"/>
              <w:rPr>
                <w:rFonts w:ascii="仿宋" w:hAnsi="仿宋" w:eastAsia="仿宋" w:cs="仿宋"/>
                <w:sz w:val="32"/>
                <w:szCs w:val="32"/>
              </w:rPr>
            </w:pPr>
          </w:p>
        </w:tc>
        <w:tc>
          <w:tcPr>
            <w:tcW w:w="1810" w:type="dxa"/>
          </w:tcPr>
          <w:p>
            <w:pPr>
              <w:jc w:val="center"/>
              <w:rPr>
                <w:rFonts w:ascii="仿宋" w:hAnsi="仿宋" w:eastAsia="仿宋" w:cs="仿宋"/>
                <w:sz w:val="32"/>
                <w:szCs w:val="32"/>
              </w:rPr>
            </w:pPr>
          </w:p>
        </w:tc>
        <w:tc>
          <w:tcPr>
            <w:tcW w:w="850" w:type="dxa"/>
          </w:tcPr>
          <w:p>
            <w:pPr>
              <w:jc w:val="center"/>
              <w:rPr>
                <w:rFonts w:ascii="仿宋" w:hAnsi="仿宋" w:eastAsia="仿宋" w:cs="仿宋"/>
                <w:sz w:val="32"/>
                <w:szCs w:val="32"/>
              </w:rPr>
            </w:pPr>
          </w:p>
        </w:tc>
        <w:tc>
          <w:tcPr>
            <w:tcW w:w="1134" w:type="dxa"/>
          </w:tcPr>
          <w:p>
            <w:pPr>
              <w:jc w:val="center"/>
              <w:rPr>
                <w:rFonts w:ascii="仿宋" w:hAnsi="仿宋" w:eastAsia="仿宋" w:cs="仿宋"/>
                <w:sz w:val="32"/>
                <w:szCs w:val="32"/>
              </w:rPr>
            </w:pPr>
          </w:p>
        </w:tc>
        <w:tc>
          <w:tcPr>
            <w:tcW w:w="992"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Pr>
          <w:p>
            <w:pPr>
              <w:jc w:val="center"/>
              <w:rPr>
                <w:rFonts w:ascii="仿宋" w:hAnsi="仿宋" w:eastAsia="仿宋" w:cs="仿宋"/>
                <w:sz w:val="32"/>
                <w:szCs w:val="32"/>
              </w:rPr>
            </w:pPr>
            <w:r>
              <w:rPr>
                <w:rFonts w:ascii="仿宋" w:hAnsi="仿宋" w:eastAsia="仿宋" w:cs="仿宋"/>
                <w:sz w:val="32"/>
                <w:szCs w:val="32"/>
              </w:rPr>
              <w:t>5</w:t>
            </w:r>
          </w:p>
        </w:tc>
        <w:tc>
          <w:tcPr>
            <w:tcW w:w="1163" w:type="dxa"/>
          </w:tcPr>
          <w:p>
            <w:pPr>
              <w:jc w:val="center"/>
              <w:rPr>
                <w:rFonts w:ascii="仿宋" w:hAnsi="仿宋" w:eastAsia="仿宋" w:cs="仿宋"/>
                <w:sz w:val="32"/>
                <w:szCs w:val="32"/>
              </w:rPr>
            </w:pPr>
          </w:p>
        </w:tc>
        <w:tc>
          <w:tcPr>
            <w:tcW w:w="884" w:type="dxa"/>
          </w:tcPr>
          <w:p>
            <w:pPr>
              <w:jc w:val="center"/>
              <w:rPr>
                <w:rFonts w:ascii="仿宋" w:hAnsi="仿宋" w:eastAsia="仿宋" w:cs="仿宋"/>
                <w:sz w:val="32"/>
                <w:szCs w:val="32"/>
              </w:rPr>
            </w:pPr>
          </w:p>
        </w:tc>
        <w:tc>
          <w:tcPr>
            <w:tcW w:w="1417" w:type="dxa"/>
          </w:tcPr>
          <w:p>
            <w:pPr>
              <w:jc w:val="center"/>
              <w:rPr>
                <w:rFonts w:ascii="仿宋" w:hAnsi="仿宋" w:eastAsia="仿宋" w:cs="仿宋"/>
                <w:sz w:val="32"/>
                <w:szCs w:val="32"/>
              </w:rPr>
            </w:pPr>
          </w:p>
        </w:tc>
        <w:tc>
          <w:tcPr>
            <w:tcW w:w="1810" w:type="dxa"/>
          </w:tcPr>
          <w:p>
            <w:pPr>
              <w:jc w:val="center"/>
              <w:rPr>
                <w:rFonts w:ascii="仿宋" w:hAnsi="仿宋" w:eastAsia="仿宋" w:cs="仿宋"/>
                <w:sz w:val="32"/>
                <w:szCs w:val="32"/>
              </w:rPr>
            </w:pPr>
          </w:p>
        </w:tc>
        <w:tc>
          <w:tcPr>
            <w:tcW w:w="850" w:type="dxa"/>
          </w:tcPr>
          <w:p>
            <w:pPr>
              <w:jc w:val="center"/>
              <w:rPr>
                <w:rFonts w:ascii="仿宋" w:hAnsi="仿宋" w:eastAsia="仿宋" w:cs="仿宋"/>
                <w:sz w:val="32"/>
                <w:szCs w:val="32"/>
              </w:rPr>
            </w:pPr>
          </w:p>
        </w:tc>
        <w:tc>
          <w:tcPr>
            <w:tcW w:w="1134" w:type="dxa"/>
          </w:tcPr>
          <w:p>
            <w:pPr>
              <w:jc w:val="center"/>
              <w:rPr>
                <w:rFonts w:ascii="仿宋" w:hAnsi="仿宋" w:eastAsia="仿宋" w:cs="仿宋"/>
                <w:sz w:val="32"/>
                <w:szCs w:val="32"/>
              </w:rPr>
            </w:pPr>
          </w:p>
        </w:tc>
        <w:tc>
          <w:tcPr>
            <w:tcW w:w="992" w:type="dxa"/>
          </w:tcPr>
          <w:p>
            <w:pPr>
              <w:jc w:val="center"/>
              <w:rPr>
                <w:rFonts w:ascii="仿宋" w:hAnsi="仿宋" w:eastAsia="仿宋" w:cs="仿宋"/>
                <w:sz w:val="32"/>
                <w:szCs w:val="32"/>
              </w:rPr>
            </w:pPr>
          </w:p>
        </w:tc>
      </w:tr>
    </w:tbl>
    <w:p>
      <w:pPr>
        <w:rPr>
          <w:rFonts w:ascii="仿宋" w:hAnsi="仿宋" w:eastAsia="仿宋" w:cs="仿宋"/>
          <w:b/>
          <w:sz w:val="28"/>
          <w:szCs w:val="28"/>
        </w:rPr>
      </w:pPr>
      <w:r>
        <w:rPr>
          <w:rFonts w:hint="eastAsia" w:ascii="仿宋" w:hAnsi="仿宋" w:eastAsia="仿宋" w:cs="仿宋"/>
          <w:b/>
          <w:sz w:val="28"/>
          <w:szCs w:val="28"/>
        </w:rPr>
        <w:t>说明：</w:t>
      </w:r>
    </w:p>
    <w:p>
      <w:pPr>
        <w:rPr>
          <w:rFonts w:ascii="仿宋" w:hAnsi="仿宋" w:eastAsia="仿宋" w:cs="仿宋"/>
          <w:b/>
          <w:sz w:val="28"/>
          <w:szCs w:val="28"/>
        </w:rPr>
      </w:pPr>
      <w:r>
        <w:rPr>
          <w:rFonts w:hint="eastAsia" w:ascii="仿宋" w:hAnsi="仿宋" w:eastAsia="仿宋" w:cs="仿宋"/>
          <w:b/>
          <w:sz w:val="28"/>
          <w:szCs w:val="28"/>
        </w:rPr>
        <w:t>1、报名参加双打项目，必须在备注栏内注明搭档姓名。否则视为无效报名。</w:t>
      </w:r>
    </w:p>
    <w:p>
      <w:pPr>
        <w:rPr>
          <w:rFonts w:ascii="仿宋" w:hAnsi="仿宋" w:eastAsia="仿宋" w:cs="仿宋"/>
          <w:b/>
          <w:sz w:val="28"/>
          <w:szCs w:val="28"/>
        </w:rPr>
      </w:pPr>
      <w:r>
        <w:rPr>
          <w:rFonts w:hint="eastAsia" w:ascii="仿宋" w:hAnsi="仿宋" w:eastAsia="仿宋" w:cs="仿宋"/>
          <w:b/>
          <w:sz w:val="28"/>
          <w:szCs w:val="28"/>
        </w:rPr>
        <w:t>2、报名参加家庭组混合双打项目，必须在备注栏内注明搭档姓名和家庭关系。否则视为无效报名。</w:t>
      </w:r>
    </w:p>
    <w:p>
      <w:pPr>
        <w:spacing w:line="520" w:lineRule="exact"/>
        <w:jc w:val="left"/>
        <w:rPr>
          <w:rFonts w:ascii="仿宋" w:hAnsi="仿宋" w:eastAsia="仿宋"/>
          <w:b/>
          <w:bCs/>
          <w:color w:val="000000"/>
          <w:sz w:val="28"/>
          <w:szCs w:val="28"/>
        </w:rPr>
      </w:pPr>
      <w:r>
        <w:rPr>
          <w:rFonts w:hint="eastAsia" w:ascii="仿宋" w:hAnsi="仿宋" w:eastAsia="仿宋"/>
          <w:b/>
          <w:bCs/>
          <w:color w:val="000000"/>
          <w:sz w:val="32"/>
          <w:szCs w:val="32"/>
        </w:rPr>
        <w:t>3、</w:t>
      </w:r>
      <w:r>
        <w:rPr>
          <w:rFonts w:hint="eastAsia" w:ascii="仿宋" w:hAnsi="仿宋" w:eastAsia="仿宋"/>
          <w:b/>
          <w:bCs/>
          <w:color w:val="000000"/>
          <w:sz w:val="28"/>
          <w:szCs w:val="28"/>
        </w:rPr>
        <w:t>为了方便联系，请加入本赛事微信群，群二维码：</w:t>
      </w:r>
    </w:p>
    <w:p>
      <w:pPr>
        <w:jc w:val="center"/>
      </w:pPr>
      <w:r>
        <w:rPr>
          <w:rFonts w:ascii="仿宋" w:hAnsi="仿宋" w:eastAsia="仿宋"/>
          <w:b/>
          <w:bCs/>
          <w:color w:val="000000"/>
          <w:sz w:val="32"/>
          <w:szCs w:val="32"/>
        </w:rPr>
        <w:drawing>
          <wp:inline distT="0" distB="0" distL="0" distR="0">
            <wp:extent cx="1828800" cy="2367915"/>
            <wp:effectExtent l="0" t="0" r="0" b="0"/>
            <wp:docPr id="2" name="图片 2" descr="C:\Users\ADMINI~1\AppData\Local\Temp\WeChat Files\57911265371226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57911265371226894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30562" cy="2370689"/>
                    </a:xfrm>
                    <a:prstGeom prst="rect">
                      <a:avLst/>
                    </a:prstGeom>
                    <a:noFill/>
                    <a:ln>
                      <a:noFill/>
                    </a:ln>
                  </pic:spPr>
                </pic:pic>
              </a:graphicData>
            </a:graphic>
          </wp:inline>
        </w:drawing>
      </w:r>
    </w:p>
    <w:p>
      <w:pPr>
        <w:jc w:val="center"/>
      </w:pPr>
    </w:p>
    <w:p>
      <w:pPr>
        <w:ind w:firstLine="1430" w:firstLineChars="445"/>
        <w:rPr>
          <w:rFonts w:ascii="仿宋" w:hAnsi="仿宋" w:eastAsia="仿宋"/>
          <w:b/>
          <w:bCs/>
          <w:color w:val="000000"/>
          <w:sz w:val="32"/>
          <w:szCs w:val="32"/>
        </w:rPr>
      </w:pPr>
      <w:r>
        <w:rPr>
          <w:rFonts w:ascii="仿宋" w:hAnsi="仿宋" w:eastAsia="仿宋" w:cs="黑体"/>
          <w:b/>
          <w:bCs/>
          <w:color w:val="000000"/>
          <w:sz w:val="32"/>
          <w:szCs w:val="32"/>
        </w:rPr>
        <w:t>201</w:t>
      </w:r>
      <w:r>
        <w:rPr>
          <w:rFonts w:hint="eastAsia" w:ascii="仿宋" w:hAnsi="仿宋" w:eastAsia="仿宋" w:cs="黑体"/>
          <w:b/>
          <w:bCs/>
          <w:color w:val="000000"/>
          <w:sz w:val="32"/>
          <w:szCs w:val="32"/>
        </w:rPr>
        <w:t>8年“谁是球王”海南省民间</w:t>
      </w:r>
      <w:r>
        <w:rPr>
          <w:rFonts w:hint="eastAsia" w:ascii="仿宋" w:hAnsi="仿宋" w:eastAsia="仿宋" w:cs="仿宋_GB2312"/>
          <w:b/>
          <w:bCs/>
          <w:color w:val="000000"/>
          <w:sz w:val="32"/>
          <w:szCs w:val="32"/>
        </w:rPr>
        <w:t>羽毛球</w:t>
      </w:r>
      <w:r>
        <w:rPr>
          <w:rFonts w:hint="eastAsia" w:ascii="仿宋" w:hAnsi="仿宋" w:eastAsia="仿宋" w:cs="黑体"/>
          <w:b/>
          <w:bCs/>
          <w:color w:val="000000"/>
          <w:sz w:val="32"/>
          <w:szCs w:val="32"/>
        </w:rPr>
        <w:t>赛</w:t>
      </w:r>
    </w:p>
    <w:p>
      <w:pPr>
        <w:spacing w:line="520" w:lineRule="exact"/>
        <w:ind w:firstLine="643" w:firstLineChars="200"/>
        <w:jc w:val="center"/>
        <w:rPr>
          <w:rFonts w:ascii="仿宋" w:hAnsi="仿宋" w:eastAsia="仿宋"/>
          <w:b/>
          <w:bCs/>
          <w:color w:val="000000"/>
          <w:sz w:val="32"/>
          <w:szCs w:val="32"/>
        </w:rPr>
      </w:pPr>
      <w:r>
        <w:rPr>
          <w:rFonts w:hint="eastAsia" w:ascii="仿宋" w:hAnsi="仿宋" w:eastAsia="仿宋" w:cs="黑体"/>
          <w:b/>
          <w:bCs/>
          <w:color w:val="000000"/>
          <w:sz w:val="32"/>
          <w:szCs w:val="32"/>
        </w:rPr>
        <w:t>参赛免责声明</w:t>
      </w:r>
    </w:p>
    <w:p>
      <w:pPr>
        <w:jc w:val="center"/>
        <w:rPr>
          <w:rFonts w:ascii="仿宋" w:hAnsi="仿宋" w:eastAsia="仿宋"/>
          <w:sz w:val="32"/>
          <w:szCs w:val="32"/>
        </w:rPr>
      </w:pPr>
    </w:p>
    <w:p>
      <w:pPr>
        <w:rPr>
          <w:rFonts w:ascii="仿宋" w:hAnsi="仿宋" w:eastAsia="仿宋"/>
          <w:sz w:val="32"/>
          <w:szCs w:val="32"/>
        </w:rPr>
      </w:pPr>
      <w:r>
        <w:rPr>
          <w:rFonts w:hint="eastAsia" w:ascii="仿宋" w:hAnsi="仿宋" w:eastAsia="仿宋" w:cs="仿宋_GB2312"/>
          <w:sz w:val="32"/>
          <w:szCs w:val="32"/>
        </w:rPr>
        <w:t>参赛运动员：</w:t>
      </w:r>
    </w:p>
    <w:p>
      <w:pPr>
        <w:rPr>
          <w:rFonts w:ascii="仿宋" w:hAnsi="仿宋" w:eastAsia="仿宋"/>
          <w:sz w:val="32"/>
          <w:szCs w:val="32"/>
        </w:rPr>
      </w:pPr>
    </w:p>
    <w:p>
      <w:pPr>
        <w:spacing w:line="520" w:lineRule="exact"/>
        <w:ind w:firstLine="640" w:firstLineChars="200"/>
        <w:jc w:val="center"/>
        <w:rPr>
          <w:rFonts w:ascii="仿宋" w:hAnsi="仿宋" w:eastAsia="仿宋"/>
          <w:b/>
          <w:bCs/>
          <w:color w:val="000000"/>
          <w:sz w:val="32"/>
          <w:szCs w:val="32"/>
        </w:rPr>
      </w:pPr>
      <w:r>
        <w:rPr>
          <w:rFonts w:hint="eastAsia" w:ascii="仿宋" w:hAnsi="仿宋" w:eastAsia="仿宋" w:cs="仿宋_GB2312"/>
          <w:sz w:val="32"/>
          <w:szCs w:val="32"/>
        </w:rPr>
        <w:t>作为</w:t>
      </w:r>
      <w:r>
        <w:rPr>
          <w:rFonts w:ascii="仿宋" w:hAnsi="仿宋" w:eastAsia="仿宋" w:cs="仿宋_GB2312"/>
          <w:b/>
          <w:bCs/>
          <w:color w:val="000000"/>
          <w:sz w:val="32"/>
          <w:szCs w:val="32"/>
        </w:rPr>
        <w:t>201</w:t>
      </w:r>
      <w:r>
        <w:rPr>
          <w:rFonts w:hint="eastAsia" w:ascii="仿宋" w:hAnsi="仿宋" w:eastAsia="仿宋" w:cs="仿宋_GB2312"/>
          <w:b/>
          <w:bCs/>
          <w:color w:val="000000"/>
          <w:sz w:val="32"/>
          <w:szCs w:val="32"/>
        </w:rPr>
        <w:t>8年“谁是球王”海南省民间羽毛球赛参赛队员，我在此承诺，本人将尊重和遵守中国羽毛球协会制定的羽毛球比赛规则及有关规定，在比赛中体现真正的体育精神。我在比赛期间出现意外伤害、死亡及物品丢失等突发</w:t>
      </w:r>
    </w:p>
    <w:p>
      <w:pPr>
        <w:spacing w:line="520" w:lineRule="exact"/>
        <w:rPr>
          <w:rFonts w:ascii="仿宋" w:hAnsi="仿宋" w:eastAsia="仿宋"/>
          <w:b/>
          <w:bCs/>
          <w:color w:val="000000"/>
          <w:sz w:val="32"/>
          <w:szCs w:val="32"/>
        </w:rPr>
      </w:pPr>
      <w:r>
        <w:rPr>
          <w:rFonts w:hint="eastAsia" w:ascii="仿宋" w:hAnsi="仿宋" w:eastAsia="仿宋" w:cs="仿宋_GB2312"/>
          <w:b/>
          <w:bCs/>
          <w:color w:val="000000"/>
          <w:sz w:val="32"/>
          <w:szCs w:val="32"/>
        </w:rPr>
        <w:t>状况。主办方、承办方和其他参赛人员免责。</w:t>
      </w:r>
    </w:p>
    <w:p>
      <w:pPr>
        <w:spacing w:line="520" w:lineRule="exact"/>
        <w:rPr>
          <w:rFonts w:ascii="仿宋" w:hAnsi="仿宋" w:eastAsia="仿宋"/>
          <w:b/>
          <w:bCs/>
          <w:color w:val="000000"/>
          <w:sz w:val="32"/>
          <w:szCs w:val="32"/>
        </w:rPr>
      </w:pPr>
    </w:p>
    <w:p>
      <w:pPr>
        <w:spacing w:line="520" w:lineRule="exact"/>
        <w:rPr>
          <w:rFonts w:ascii="仿宋" w:hAnsi="仿宋" w:eastAsia="仿宋"/>
          <w:b/>
          <w:bCs/>
          <w:color w:val="000000"/>
          <w:sz w:val="32"/>
          <w:szCs w:val="32"/>
        </w:rPr>
      </w:pPr>
    </w:p>
    <w:p>
      <w:pPr>
        <w:spacing w:line="520" w:lineRule="exact"/>
        <w:rPr>
          <w:rFonts w:ascii="仿宋" w:hAnsi="仿宋" w:eastAsia="仿宋"/>
          <w:b/>
          <w:bCs/>
          <w:color w:val="000000"/>
          <w:sz w:val="32"/>
          <w:szCs w:val="32"/>
        </w:rPr>
      </w:pPr>
    </w:p>
    <w:p>
      <w:pPr>
        <w:spacing w:line="520" w:lineRule="exact"/>
        <w:rPr>
          <w:rFonts w:ascii="仿宋" w:hAnsi="仿宋" w:eastAsia="仿宋"/>
          <w:b/>
          <w:bCs/>
          <w:color w:val="000000"/>
          <w:sz w:val="32"/>
          <w:szCs w:val="32"/>
        </w:rPr>
      </w:pPr>
    </w:p>
    <w:p>
      <w:pPr>
        <w:spacing w:line="520" w:lineRule="exact"/>
        <w:rPr>
          <w:rFonts w:ascii="仿宋" w:hAnsi="仿宋" w:eastAsia="仿宋"/>
          <w:b/>
          <w:bCs/>
          <w:color w:val="000000"/>
          <w:sz w:val="32"/>
          <w:szCs w:val="32"/>
        </w:rPr>
      </w:pPr>
    </w:p>
    <w:p>
      <w:pPr>
        <w:spacing w:line="520" w:lineRule="exact"/>
        <w:rPr>
          <w:rFonts w:ascii="仿宋" w:hAnsi="仿宋" w:eastAsia="仿宋"/>
          <w:b/>
          <w:bCs/>
          <w:color w:val="000000"/>
          <w:sz w:val="32"/>
          <w:szCs w:val="32"/>
        </w:rPr>
      </w:pP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参赛运动员签名：</w:t>
      </w:r>
    </w:p>
    <w:p>
      <w:pPr>
        <w:spacing w:line="520" w:lineRule="exact"/>
        <w:rPr>
          <w:rFonts w:ascii="仿宋" w:hAnsi="仿宋" w:eastAsia="仿宋"/>
          <w:b/>
          <w:bCs/>
          <w:color w:val="000000"/>
          <w:sz w:val="32"/>
          <w:szCs w:val="32"/>
        </w:rPr>
      </w:pP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签</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署</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日</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期：</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96"/>
    <w:rsid w:val="0002720E"/>
    <w:rsid w:val="00090BC7"/>
    <w:rsid w:val="00091B97"/>
    <w:rsid w:val="000A5395"/>
    <w:rsid w:val="00142AF2"/>
    <w:rsid w:val="0021088C"/>
    <w:rsid w:val="00237F02"/>
    <w:rsid w:val="002672BE"/>
    <w:rsid w:val="002B0A36"/>
    <w:rsid w:val="002B449A"/>
    <w:rsid w:val="002C41D2"/>
    <w:rsid w:val="003B0C86"/>
    <w:rsid w:val="003C7796"/>
    <w:rsid w:val="00416A63"/>
    <w:rsid w:val="00432CEB"/>
    <w:rsid w:val="0046082C"/>
    <w:rsid w:val="004743D9"/>
    <w:rsid w:val="004B23AF"/>
    <w:rsid w:val="004C7AEC"/>
    <w:rsid w:val="004D0C35"/>
    <w:rsid w:val="004E69F2"/>
    <w:rsid w:val="00581E21"/>
    <w:rsid w:val="006259B1"/>
    <w:rsid w:val="00650A48"/>
    <w:rsid w:val="00696C06"/>
    <w:rsid w:val="006A7D64"/>
    <w:rsid w:val="00720E07"/>
    <w:rsid w:val="007A31D6"/>
    <w:rsid w:val="007C7E12"/>
    <w:rsid w:val="007D1FE8"/>
    <w:rsid w:val="008269BD"/>
    <w:rsid w:val="008368A6"/>
    <w:rsid w:val="00841775"/>
    <w:rsid w:val="0086147A"/>
    <w:rsid w:val="008772E1"/>
    <w:rsid w:val="0098117F"/>
    <w:rsid w:val="009908F7"/>
    <w:rsid w:val="009D30F2"/>
    <w:rsid w:val="009E275B"/>
    <w:rsid w:val="009E6081"/>
    <w:rsid w:val="00A36CC4"/>
    <w:rsid w:val="00AB5457"/>
    <w:rsid w:val="00AE1DEC"/>
    <w:rsid w:val="00B56AFB"/>
    <w:rsid w:val="00C007E6"/>
    <w:rsid w:val="00C06A0F"/>
    <w:rsid w:val="00C45378"/>
    <w:rsid w:val="00C932C0"/>
    <w:rsid w:val="00CC7F4A"/>
    <w:rsid w:val="00D67842"/>
    <w:rsid w:val="00DE3F88"/>
    <w:rsid w:val="00DF1FB0"/>
    <w:rsid w:val="00E20DDB"/>
    <w:rsid w:val="00FA4C82"/>
    <w:rsid w:val="2FF6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455</Words>
  <Characters>2598</Characters>
  <Lines>21</Lines>
  <Paragraphs>6</Paragraphs>
  <TotalTime>31</TotalTime>
  <ScaleCrop>false</ScaleCrop>
  <LinksUpToDate>false</LinksUpToDate>
  <CharactersWithSpaces>3047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2018-10-16T01:21:00Z</dcterms:created>
  <dc:creator>user</dc:creator>
  <cp:lastModifiedBy>小米爱雨天</cp:lastModifiedBy>
  <cp:lastPrinted>2018-10-16T00:31:00Z</cp:lastPrinted>
  <dcterms:modified xsi:type="dcterms:W3CDTF">2018-10-16T10:03:06Z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