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ED109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440" w:lineRule="exact"/>
        <w:ind w:left="0" w:right="0"/>
        <w:jc w:val="left"/>
        <w:textAlignment w:val="auto"/>
        <w:rPr>
          <w:rFonts w:hint="default" w:ascii="Calibri" w:hAnsi="Calibri" w:eastAsia="宋体" w:cs="Times New Roman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附件1.1</w:t>
      </w:r>
    </w:p>
    <w:p w14:paraId="4485E1C5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海口市篮球协会2025年</w:t>
      </w:r>
      <w:r>
        <w:rPr>
          <w:rFonts w:ascii="黑体" w:hAnsi="黑体" w:eastAsia="黑体" w:cs="黑体"/>
          <w:sz w:val="32"/>
          <w:szCs w:val="32"/>
        </w:rPr>
        <w:t>晋升篮球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二、三</w:t>
      </w:r>
      <w:r>
        <w:rPr>
          <w:rFonts w:ascii="黑体" w:hAnsi="黑体" w:eastAsia="黑体" w:cs="黑体"/>
          <w:sz w:val="32"/>
          <w:szCs w:val="32"/>
        </w:rPr>
        <w:t>级裁判员审批表</w:t>
      </w:r>
    </w:p>
    <w:tbl>
      <w:tblPr>
        <w:tblStyle w:val="2"/>
        <w:tblW w:w="9457" w:type="dxa"/>
        <w:jc w:val="center"/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597"/>
        <w:gridCol w:w="907"/>
        <w:gridCol w:w="891"/>
        <w:gridCol w:w="337"/>
        <w:gridCol w:w="1061"/>
        <w:gridCol w:w="603"/>
        <w:gridCol w:w="798"/>
        <w:gridCol w:w="1145"/>
      </w:tblGrid>
      <w:tr w14:paraId="231FB521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A4538">
            <w:pPr>
              <w:spacing w:line="360" w:lineRule="auto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bookmarkStart w:id="0" w:name="_GoBack"/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照   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28105">
            <w:pPr>
              <w:spacing w:line="360" w:lineRule="auto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姓名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DA96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661BA">
            <w:pPr>
              <w:spacing w:line="360" w:lineRule="auto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性别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D38A8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4F7F451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B593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E2DC8">
            <w:pPr>
              <w:spacing w:line="360" w:lineRule="auto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身高（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cm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）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655B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56510">
            <w:pPr>
              <w:spacing w:line="360" w:lineRule="auto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体重（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/>
              </w:rPr>
              <w:t>kg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）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63D38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8499642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5D79C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DE8E2">
            <w:pPr>
              <w:spacing w:line="360" w:lineRule="auto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出生日期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FDA1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3531">
            <w:pPr>
              <w:spacing w:line="360" w:lineRule="auto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身份证号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01D14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D1B5660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FC09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2309E">
            <w:pPr>
              <w:spacing w:line="360" w:lineRule="auto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学历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EC99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3B185">
            <w:pPr>
              <w:spacing w:line="360" w:lineRule="auto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政治面貌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2277B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495B4DF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5A8E0">
            <w:pPr>
              <w:spacing w:line="360" w:lineRule="auto"/>
              <w:jc w:val="center"/>
              <w:rPr>
                <w:rFonts w:hint="default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申请等级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66B21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33BA3">
            <w:pPr>
              <w:spacing w:line="360" w:lineRule="auto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级批</w:t>
            </w:r>
          </w:p>
          <w:p w14:paraId="628A51F5">
            <w:pPr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准时间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335B4">
            <w:pPr>
              <w:rPr>
                <w:rFonts w:ascii="Calibri" w:hAnsi="Calibri" w:eastAsia="宋体" w:cs="Times New Roman"/>
              </w:rPr>
            </w:pPr>
          </w:p>
        </w:tc>
      </w:tr>
      <w:tr w14:paraId="64AD0177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AA307">
            <w:pPr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工作单位及职务</w:t>
            </w:r>
          </w:p>
        </w:tc>
        <w:tc>
          <w:tcPr>
            <w:tcW w:w="7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62D7">
            <w:pPr>
              <w:rPr>
                <w:rFonts w:ascii="Calibri" w:hAnsi="Calibri" w:eastAsia="宋体" w:cs="Times New Roman"/>
              </w:rPr>
            </w:pPr>
          </w:p>
        </w:tc>
      </w:tr>
      <w:tr w14:paraId="17F7E986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36485">
            <w:pPr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工作单位地址</w:t>
            </w:r>
          </w:p>
        </w:tc>
        <w:tc>
          <w:tcPr>
            <w:tcW w:w="5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853C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4ED49">
            <w:pPr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邮编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1DFCE">
            <w:pPr>
              <w:rPr>
                <w:rFonts w:ascii="Calibri" w:hAnsi="Calibri" w:eastAsia="宋体" w:cs="Times New Roman"/>
              </w:rPr>
            </w:pPr>
          </w:p>
        </w:tc>
      </w:tr>
      <w:tr w14:paraId="6F87F529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C043D">
            <w:pPr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联系电话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888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C8B52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微信</w:t>
            </w:r>
          </w:p>
        </w:tc>
        <w:tc>
          <w:tcPr>
            <w:tcW w:w="3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4D6B8">
            <w:pPr>
              <w:rPr>
                <w:rFonts w:ascii="Calibri" w:hAnsi="Calibri" w:eastAsia="宋体" w:cs="Times New Roman"/>
              </w:rPr>
            </w:pPr>
          </w:p>
        </w:tc>
      </w:tr>
      <w:tr w14:paraId="077B223F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CADE7">
            <w:pPr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懂何种外语</w:t>
            </w:r>
          </w:p>
          <w:p w14:paraId="7C5F5161">
            <w:pPr>
              <w:bidi w:val="0"/>
              <w:ind w:left="0" w:right="0" w:firstLine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掌握程度</w:t>
            </w:r>
          </w:p>
        </w:tc>
        <w:tc>
          <w:tcPr>
            <w:tcW w:w="7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94882">
            <w:pPr>
              <w:rPr>
                <w:rFonts w:ascii="Calibri" w:hAnsi="Calibri" w:eastAsia="宋体" w:cs="Times New Roman"/>
              </w:rPr>
            </w:pPr>
          </w:p>
        </w:tc>
      </w:tr>
      <w:tr w14:paraId="5D5219A1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352A">
            <w:pPr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从事裁判工作的经历：</w:t>
            </w:r>
          </w:p>
        </w:tc>
      </w:tr>
      <w:tr w14:paraId="5D3D7476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9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B699">
            <w:pP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 w:eastAsia="zh-CN"/>
              </w:rPr>
              <w:t>主管部门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意见：</w:t>
            </w:r>
          </w:p>
          <w:p w14:paraId="529EA9B7">
            <w:pPr>
              <w:rPr>
                <w:rFonts w:ascii="楷体_GB2312" w:hAnsi="楷体_GB2312" w:eastAsia="楷体_GB2312" w:cs="楷体_GB2312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</w:p>
          <w:p w14:paraId="1002CC43">
            <w:pPr>
              <w:ind w:firstLine="480"/>
              <w:rPr>
                <w:rFonts w:ascii="楷体_GB2312" w:hAnsi="楷体_GB2312" w:eastAsia="楷体_GB2312" w:cs="楷体_GB2312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</w:p>
          <w:p w14:paraId="17EA2E6B">
            <w:pPr>
              <w:ind w:firstLine="480"/>
              <w:rPr>
                <w:rFonts w:ascii="楷体_GB2312" w:hAnsi="楷体_GB2312" w:eastAsia="楷体_GB2312" w:cs="楷体_GB2312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</w:p>
          <w:p w14:paraId="7A76F9E7">
            <w:pPr>
              <w:ind w:firstLine="480"/>
              <w:rPr>
                <w:rFonts w:ascii="楷体_GB2312" w:hAnsi="楷体_GB2312" w:eastAsia="楷体_GB2312" w:cs="楷体_GB2312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</w:p>
          <w:p w14:paraId="516D7039">
            <w:pPr>
              <w:bidi w:val="0"/>
              <w:ind w:left="0" w:right="0" w:firstLine="480"/>
              <w:jc w:val="both"/>
              <w:rPr>
                <w:rFonts w:ascii="Calibri" w:hAnsi="Calibri" w:eastAsia="宋体" w:cs="Times New Roman"/>
              </w:rPr>
            </w:pPr>
            <w:r>
              <w:rPr>
                <w:rFonts w:ascii="楷体_GB2312" w:hAnsi="楷体_GB2312" w:eastAsia="楷体_GB2312" w:cs="楷体_GB2312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 xml:space="preserve">                                              （盖章）</w:t>
            </w:r>
          </w:p>
        </w:tc>
      </w:tr>
      <w:tr w14:paraId="74AC9B98">
        <w:tblPrEx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9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0B0A">
            <w:pP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海口市篮球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>协会意见：</w:t>
            </w:r>
          </w:p>
          <w:p w14:paraId="32FA6B48">
            <w:pP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</w:p>
          <w:p w14:paraId="53819394">
            <w:pP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</w:p>
          <w:p w14:paraId="12A211BB">
            <w:pP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</w:p>
          <w:p w14:paraId="4F062551">
            <w:pP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</w:p>
          <w:p w14:paraId="6AF9019C">
            <w:pPr>
              <w:bidi w:val="0"/>
              <w:ind w:left="0" w:right="0" w:firstLine="0"/>
              <w:jc w:val="both"/>
              <w:rPr>
                <w:rFonts w:ascii="Calibri" w:hAnsi="Calibri" w:eastAsia="宋体" w:cs="Times New Roman"/>
              </w:rPr>
            </w:pPr>
            <w:r>
              <w:rPr>
                <w:rFonts w:ascii="楷体_GB2312" w:hAnsi="楷体_GB2312" w:eastAsia="楷体_GB2312" w:cs="楷体_GB2312"/>
                <w:caps w:val="0"/>
                <w:smallCaps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  <w:t xml:space="preserve">                                                  （盖章）</w:t>
            </w:r>
          </w:p>
        </w:tc>
      </w:tr>
      <w:bookmarkEnd w:id="0"/>
    </w:tbl>
    <w:p w14:paraId="5298541B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br w:type="page"/>
      </w:r>
    </w:p>
    <w:p w14:paraId="0465F1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2025-06-02T10:39:02Z</dcterms:created>
  <dc:creator>86188</dc:creator>
  <cp:lastModifiedBy>小葱</cp:lastModifiedBy>
  <dcterms:modified xsi:type="dcterms:W3CDTF">2025-06-02T10:39:23Z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eyJoZGlkIjoiMTliOTBjYjRmZTQxNDc5MGE5NTdhNGI2NjIxNTRiNzUiLCJ1c2VySWQiOiIzMzY1MjY1MzIifQ==</vt:lpwstr>
  </property>
  <property fmtid="{D5CDD505-2E9C-101B-9397-08002B2CF9AE}" pid="4" name="ICV">
    <vt:lpwstr>D9FDC5C4A11F46E2933DFF3EE89F945C_12</vt:lpwstr>
  </property>
</Properties>
</file>